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B44" w:rsidRPr="00E06BC3" w:rsidRDefault="00F91B44">
      <w:pPr>
        <w:rPr>
          <w:rFonts w:ascii="Times New Roman" w:hAnsi="Times New Roman" w:cs="Times New Roman"/>
          <w:sz w:val="84"/>
          <w:szCs w:val="84"/>
          <w:u w:val="single"/>
        </w:rPr>
      </w:pPr>
    </w:p>
    <w:p w:rsidR="00F91B44" w:rsidRPr="00E06BC3" w:rsidRDefault="00F91B44">
      <w:pPr>
        <w:rPr>
          <w:rFonts w:ascii="Times New Roman" w:hAnsi="Times New Roman" w:cs="Times New Roman"/>
          <w:sz w:val="84"/>
          <w:szCs w:val="84"/>
          <w:u w:val="single"/>
        </w:rPr>
      </w:pPr>
    </w:p>
    <w:p w:rsidR="00F91B44" w:rsidRPr="00E06BC3" w:rsidRDefault="00F91B44">
      <w:pPr>
        <w:rPr>
          <w:rFonts w:ascii="Times New Roman" w:hAnsi="Times New Roman" w:cs="Times New Roman"/>
          <w:sz w:val="84"/>
          <w:szCs w:val="84"/>
          <w:u w:val="single"/>
        </w:rPr>
      </w:pPr>
    </w:p>
    <w:p w:rsidR="003B2F25" w:rsidRPr="00D17BC3" w:rsidRDefault="00877C3F" w:rsidP="003B2F25">
      <w:pPr>
        <w:jc w:val="center"/>
        <w:rPr>
          <w:rFonts w:ascii="Times New Roman" w:eastAsiaTheme="minorEastAsia" w:hAnsi="Times New Roman" w:cs="Times New Roman"/>
          <w:b/>
          <w:sz w:val="72"/>
          <w:szCs w:val="72"/>
        </w:rPr>
      </w:pPr>
      <w:r>
        <w:rPr>
          <w:rFonts w:ascii="Times New Roman" w:eastAsiaTheme="minorEastAsia" w:hAnsi="Times New Roman" w:cs="Times New Roman"/>
          <w:b/>
          <w:sz w:val="72"/>
          <w:szCs w:val="72"/>
        </w:rPr>
        <w:t>20</w:t>
      </w:r>
      <w:r w:rsidR="003A2351">
        <w:rPr>
          <w:rFonts w:ascii="Times New Roman" w:eastAsiaTheme="minorEastAsia" w:hAnsi="Times New Roman" w:cs="Times New Roman" w:hint="eastAsia"/>
          <w:b/>
          <w:sz w:val="72"/>
          <w:szCs w:val="72"/>
        </w:rPr>
        <w:t>21</w:t>
      </w:r>
      <w:r w:rsidR="003B2F25" w:rsidRPr="00D17BC3">
        <w:rPr>
          <w:rFonts w:ascii="Times New Roman" w:eastAsiaTheme="minorEastAsia" w:hAnsiTheme="minorEastAsia" w:cs="Times New Roman"/>
          <w:b/>
          <w:sz w:val="72"/>
          <w:szCs w:val="72"/>
        </w:rPr>
        <w:t>年</w:t>
      </w:r>
      <w:r w:rsidR="00CF5BB8" w:rsidRPr="00CF5BB8">
        <w:rPr>
          <w:rFonts w:ascii="Times New Roman" w:eastAsiaTheme="minorEastAsia" w:hAnsiTheme="minorEastAsia" w:cs="Times New Roman" w:hint="eastAsia"/>
          <w:b/>
          <w:sz w:val="72"/>
          <w:szCs w:val="72"/>
        </w:rPr>
        <w:t>中共海南省委组织部</w:t>
      </w:r>
      <w:r w:rsidR="00F32E00">
        <w:rPr>
          <w:rFonts w:ascii="Times New Roman" w:eastAsiaTheme="minorEastAsia" w:hAnsiTheme="minorEastAsia" w:cs="Times New Roman" w:hint="eastAsia"/>
          <w:b/>
          <w:sz w:val="72"/>
          <w:szCs w:val="72"/>
        </w:rPr>
        <w:t>本级</w:t>
      </w:r>
      <w:r w:rsidR="003B2F25" w:rsidRPr="00D17BC3">
        <w:rPr>
          <w:rFonts w:ascii="Times New Roman" w:eastAsiaTheme="minorEastAsia" w:hAnsiTheme="minorEastAsia" w:cs="Times New Roman"/>
          <w:b/>
          <w:sz w:val="72"/>
          <w:szCs w:val="72"/>
        </w:rPr>
        <w:t>预算</w:t>
      </w: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ind w:firstLine="1680"/>
        <w:jc w:val="center"/>
        <w:rPr>
          <w:rFonts w:ascii="Times New Roman" w:hAnsi="Times New Roman" w:cs="Times New Roman"/>
          <w:sz w:val="84"/>
          <w:szCs w:val="84"/>
        </w:rPr>
      </w:pPr>
    </w:p>
    <w:p w:rsidR="003B2F25" w:rsidRPr="00E06BC3" w:rsidRDefault="003B2F25" w:rsidP="003B2F25">
      <w:pPr>
        <w:jc w:val="center"/>
        <w:rPr>
          <w:rFonts w:ascii="Times New Roman" w:hAnsi="Times New Roman" w:cs="Times New Roman"/>
          <w:szCs w:val="32"/>
        </w:rPr>
      </w:pPr>
    </w:p>
    <w:p w:rsidR="003B2F25" w:rsidRPr="00E06BC3" w:rsidRDefault="003B2F25" w:rsidP="003B2F25">
      <w:pPr>
        <w:jc w:val="center"/>
        <w:rPr>
          <w:rFonts w:ascii="Times New Roman" w:hAnsi="Times New Roman" w:cs="Times New Roman"/>
          <w:szCs w:val="32"/>
        </w:rPr>
      </w:pPr>
    </w:p>
    <w:p w:rsidR="003B2F25" w:rsidRPr="00E06BC3" w:rsidRDefault="003B2F25" w:rsidP="003B2F25">
      <w:pPr>
        <w:jc w:val="center"/>
        <w:rPr>
          <w:rFonts w:ascii="Times New Roman" w:hAnsi="Times New Roman" w:cs="Times New Roman"/>
          <w:szCs w:val="32"/>
        </w:rPr>
      </w:pPr>
    </w:p>
    <w:p w:rsidR="003B2F25" w:rsidRPr="00E06BC3" w:rsidRDefault="00877C3F" w:rsidP="003B2F25">
      <w:pPr>
        <w:jc w:val="center"/>
        <w:rPr>
          <w:rFonts w:ascii="Times New Roman" w:hAnsi="Times New Roman" w:cs="Times New Roman"/>
          <w:sz w:val="36"/>
          <w:szCs w:val="36"/>
        </w:rPr>
      </w:pPr>
      <w:r>
        <w:rPr>
          <w:rFonts w:ascii="Times New Roman" w:hAnsi="Times New Roman" w:cs="Times New Roman"/>
          <w:sz w:val="36"/>
          <w:szCs w:val="36"/>
        </w:rPr>
        <w:t>20</w:t>
      </w:r>
      <w:r w:rsidR="00CF5BB8">
        <w:rPr>
          <w:rFonts w:ascii="Times New Roman" w:hAnsi="Times New Roman" w:cs="Times New Roman" w:hint="eastAsia"/>
          <w:sz w:val="36"/>
          <w:szCs w:val="36"/>
        </w:rPr>
        <w:t>21</w:t>
      </w:r>
      <w:r w:rsidR="003B2F25" w:rsidRPr="00E06BC3">
        <w:rPr>
          <w:rFonts w:ascii="Times New Roman" w:hAnsi="Times New Roman" w:cs="Times New Roman"/>
          <w:sz w:val="36"/>
          <w:szCs w:val="36"/>
        </w:rPr>
        <w:t>年</w:t>
      </w:r>
      <w:r w:rsidR="003B2F25" w:rsidRPr="00E06BC3">
        <w:rPr>
          <w:rFonts w:ascii="Times New Roman" w:hAnsi="Times New Roman" w:cs="Times New Roman"/>
          <w:sz w:val="36"/>
          <w:szCs w:val="36"/>
        </w:rPr>
        <w:t>2</w:t>
      </w:r>
      <w:r w:rsidR="003B2F25" w:rsidRPr="00E06BC3">
        <w:rPr>
          <w:rFonts w:ascii="Times New Roman" w:hAnsi="Times New Roman" w:cs="Times New Roman"/>
          <w:sz w:val="36"/>
          <w:szCs w:val="36"/>
        </w:rPr>
        <w:t>月</w:t>
      </w:r>
      <w:r w:rsidR="00F32E00">
        <w:rPr>
          <w:rFonts w:ascii="Times New Roman" w:hAnsi="Times New Roman" w:cs="Times New Roman" w:hint="eastAsia"/>
          <w:sz w:val="36"/>
          <w:szCs w:val="36"/>
        </w:rPr>
        <w:t>22</w:t>
      </w:r>
      <w:r w:rsidR="003B2F25" w:rsidRPr="00E06BC3">
        <w:rPr>
          <w:rFonts w:ascii="Times New Roman" w:hAnsi="Times New Roman" w:cs="Times New Roman"/>
          <w:sz w:val="36"/>
          <w:szCs w:val="36"/>
        </w:rPr>
        <w:t>日</w:t>
      </w:r>
    </w:p>
    <w:p w:rsidR="00EE6642" w:rsidRPr="00E06BC3" w:rsidRDefault="00EE6642" w:rsidP="00E06BC3">
      <w:pPr>
        <w:rPr>
          <w:rFonts w:ascii="Times New Roman" w:hAnsi="Times New Roman" w:cs="Times New Roman"/>
        </w:rPr>
      </w:pPr>
    </w:p>
    <w:p w:rsidR="00F91B44" w:rsidRPr="00E06BC3" w:rsidRDefault="00F91B44" w:rsidP="00F91B44">
      <w:pPr>
        <w:jc w:val="center"/>
        <w:rPr>
          <w:rFonts w:ascii="Times New Roman" w:eastAsia="黑体" w:hAnsi="Times New Roman" w:cs="Times New Roman"/>
          <w:sz w:val="52"/>
          <w:szCs w:val="52"/>
        </w:rPr>
      </w:pPr>
      <w:r w:rsidRPr="00E06BC3">
        <w:rPr>
          <w:rFonts w:ascii="Times New Roman" w:eastAsia="黑体" w:hAnsi="黑体" w:cs="Times New Roman"/>
          <w:sz w:val="52"/>
          <w:szCs w:val="52"/>
        </w:rPr>
        <w:t>目</w:t>
      </w:r>
      <w:r w:rsidR="00E06BC3" w:rsidRPr="00E06BC3">
        <w:rPr>
          <w:rFonts w:ascii="Times New Roman" w:eastAsia="黑体" w:hAnsi="Times New Roman" w:cs="Times New Roman"/>
          <w:sz w:val="52"/>
          <w:szCs w:val="52"/>
        </w:rPr>
        <w:t xml:space="preserve">  </w:t>
      </w:r>
      <w:r w:rsidRPr="00E06BC3">
        <w:rPr>
          <w:rFonts w:ascii="Times New Roman" w:eastAsia="黑体" w:hAnsi="黑体" w:cs="Times New Roman"/>
          <w:sz w:val="52"/>
          <w:szCs w:val="52"/>
        </w:rPr>
        <w:t>录</w:t>
      </w:r>
    </w:p>
    <w:p w:rsidR="00E06BC3" w:rsidRPr="00E06BC3" w:rsidRDefault="00E06BC3" w:rsidP="00E06BC3">
      <w:pPr>
        <w:rPr>
          <w:rFonts w:ascii="Times New Roman" w:hAnsi="Times New Roman" w:cs="Times New Roman"/>
        </w:rPr>
      </w:pPr>
    </w:p>
    <w:p w:rsidR="00F91B44" w:rsidRPr="00E06BC3" w:rsidRDefault="006D2B17" w:rsidP="00003088">
      <w:pPr>
        <w:pStyle w:val="a3"/>
        <w:numPr>
          <w:ilvl w:val="0"/>
          <w:numId w:val="1"/>
        </w:numPr>
        <w:ind w:firstLineChars="0"/>
        <w:jc w:val="left"/>
        <w:rPr>
          <w:rFonts w:ascii="Times New Roman" w:eastAsia="黑体" w:hAnsi="Times New Roman" w:cs="Times New Roman"/>
          <w:szCs w:val="32"/>
        </w:rPr>
      </w:pPr>
      <w:r w:rsidRPr="00E06BC3">
        <w:rPr>
          <w:rFonts w:ascii="Times New Roman" w:eastAsia="黑体" w:hAnsi="黑体" w:cs="Times New Roman"/>
          <w:szCs w:val="32"/>
        </w:rPr>
        <w:t>中共海南省委组织部</w:t>
      </w:r>
      <w:r w:rsidR="00003088" w:rsidRPr="00E06BC3">
        <w:rPr>
          <w:rFonts w:ascii="Times New Roman" w:eastAsia="黑体" w:hAnsi="黑体" w:cs="Times New Roman"/>
          <w:szCs w:val="32"/>
        </w:rPr>
        <w:t>概况</w:t>
      </w:r>
    </w:p>
    <w:p w:rsidR="00003088" w:rsidRPr="00E06BC3" w:rsidRDefault="00003088" w:rsidP="00E06BC3">
      <w:pPr>
        <w:pStyle w:val="a3"/>
        <w:numPr>
          <w:ilvl w:val="0"/>
          <w:numId w:val="5"/>
        </w:numPr>
        <w:ind w:firstLineChars="0" w:hanging="11"/>
        <w:jc w:val="left"/>
        <w:rPr>
          <w:rFonts w:ascii="Times New Roman" w:eastAsia="黑体" w:hAnsi="Times New Roman" w:cs="Times New Roman"/>
          <w:szCs w:val="32"/>
        </w:rPr>
      </w:pPr>
      <w:r w:rsidRPr="00D17BC3">
        <w:rPr>
          <w:rFonts w:ascii="仿宋_GB2312" w:hAnsi="仿宋_GB2312" w:cs="Times New Roman"/>
          <w:szCs w:val="32"/>
        </w:rPr>
        <w:t>主要职能</w:t>
      </w:r>
    </w:p>
    <w:p w:rsidR="00003088" w:rsidRPr="00E06BC3" w:rsidRDefault="00003088" w:rsidP="00E06BC3">
      <w:pPr>
        <w:pStyle w:val="a3"/>
        <w:numPr>
          <w:ilvl w:val="0"/>
          <w:numId w:val="5"/>
        </w:numPr>
        <w:ind w:firstLineChars="0" w:hanging="11"/>
        <w:jc w:val="left"/>
        <w:rPr>
          <w:rFonts w:ascii="Times New Roman" w:eastAsia="黑体" w:hAnsi="黑体" w:cs="Times New Roman"/>
          <w:szCs w:val="32"/>
        </w:rPr>
      </w:pPr>
      <w:r w:rsidRPr="00D17BC3">
        <w:rPr>
          <w:rFonts w:ascii="仿宋_GB2312" w:hAnsi="仿宋_GB2312" w:cs="Times New Roman"/>
          <w:szCs w:val="32"/>
        </w:rPr>
        <w:t>预算单位构成</w:t>
      </w:r>
    </w:p>
    <w:p w:rsidR="00003088" w:rsidRPr="00E06BC3" w:rsidRDefault="006D2B17" w:rsidP="00003088">
      <w:pPr>
        <w:pStyle w:val="a3"/>
        <w:numPr>
          <w:ilvl w:val="0"/>
          <w:numId w:val="1"/>
        </w:numPr>
        <w:ind w:firstLineChars="0"/>
        <w:jc w:val="left"/>
        <w:rPr>
          <w:rFonts w:ascii="Times New Roman" w:eastAsia="黑体" w:hAnsi="Times New Roman" w:cs="Times New Roman"/>
          <w:szCs w:val="32"/>
        </w:rPr>
      </w:pPr>
      <w:r w:rsidRPr="00E06BC3">
        <w:rPr>
          <w:rFonts w:ascii="Times New Roman" w:eastAsia="黑体" w:hAnsi="黑体" w:cs="Times New Roman"/>
          <w:szCs w:val="32"/>
        </w:rPr>
        <w:t>中共海南省委组织部</w:t>
      </w:r>
      <w:r w:rsidR="00AC6BE2">
        <w:rPr>
          <w:rFonts w:ascii="Times New Roman" w:eastAsia="黑体" w:hAnsi="Times New Roman" w:cs="Times New Roman"/>
          <w:szCs w:val="32"/>
        </w:rPr>
        <w:t>20</w:t>
      </w:r>
      <w:r w:rsidR="009661E6">
        <w:rPr>
          <w:rFonts w:ascii="Times New Roman" w:eastAsia="黑体" w:hAnsi="Times New Roman" w:cs="Times New Roman" w:hint="eastAsia"/>
          <w:szCs w:val="32"/>
        </w:rPr>
        <w:t>21</w:t>
      </w:r>
      <w:r w:rsidR="00003088" w:rsidRPr="00E06BC3">
        <w:rPr>
          <w:rFonts w:ascii="Times New Roman" w:eastAsia="黑体" w:hAnsi="黑体" w:cs="Times New Roman"/>
          <w:szCs w:val="32"/>
        </w:rPr>
        <w:t>年部门预算表</w:t>
      </w:r>
    </w:p>
    <w:p w:rsidR="00003088" w:rsidRPr="00E06BC3" w:rsidRDefault="004522A5" w:rsidP="00E06BC3">
      <w:pPr>
        <w:pStyle w:val="a3"/>
        <w:numPr>
          <w:ilvl w:val="0"/>
          <w:numId w:val="6"/>
        </w:numPr>
        <w:ind w:firstLineChars="0" w:hanging="11"/>
        <w:rPr>
          <w:rFonts w:ascii="Times New Roman" w:hAnsi="Times New Roman" w:cs="Times New Roman"/>
          <w:szCs w:val="32"/>
        </w:rPr>
      </w:pPr>
      <w:r w:rsidRPr="00D17BC3">
        <w:rPr>
          <w:rFonts w:ascii="仿宋_GB2312" w:hAnsi="仿宋_GB2312" w:cs="Times New Roman" w:hint="eastAsia"/>
          <w:szCs w:val="32"/>
        </w:rPr>
        <w:t>财政拨款收支总表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一般公共预算支出表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一般公共预算基本支出表</w:t>
      </w:r>
    </w:p>
    <w:p w:rsidR="004522A5" w:rsidRPr="00E06BC3" w:rsidRDefault="004522A5"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一般公共预算</w:t>
      </w:r>
      <w:r w:rsidRPr="00E06BC3">
        <w:rPr>
          <w:rFonts w:ascii="Times New Roman" w:hAnsi="Times New Roman" w:cs="Times New Roman"/>
          <w:szCs w:val="32"/>
        </w:rPr>
        <w:t>“</w:t>
      </w:r>
      <w:r w:rsidRPr="00E06BC3">
        <w:rPr>
          <w:rFonts w:ascii="Times New Roman" w:hAnsi="仿宋_GB2312" w:cs="Times New Roman"/>
          <w:szCs w:val="32"/>
        </w:rPr>
        <w:t>三公</w:t>
      </w:r>
      <w:r w:rsidRPr="00E06BC3">
        <w:rPr>
          <w:rFonts w:ascii="Times New Roman" w:hAnsi="Times New Roman" w:cs="Times New Roman"/>
          <w:szCs w:val="32"/>
        </w:rPr>
        <w:t>”</w:t>
      </w:r>
      <w:r w:rsidRPr="00E06BC3">
        <w:rPr>
          <w:rFonts w:ascii="Times New Roman" w:hAnsi="仿宋_GB2312" w:cs="Times New Roman"/>
          <w:szCs w:val="32"/>
        </w:rPr>
        <w:t>经费支出表</w:t>
      </w:r>
    </w:p>
    <w:p w:rsidR="00003088" w:rsidRPr="00CF5BB8" w:rsidRDefault="00003088" w:rsidP="00E06BC3">
      <w:pPr>
        <w:pStyle w:val="a3"/>
        <w:numPr>
          <w:ilvl w:val="0"/>
          <w:numId w:val="6"/>
        </w:numPr>
        <w:ind w:firstLineChars="0" w:hanging="11"/>
        <w:rPr>
          <w:rFonts w:ascii="Times New Roman" w:hAnsi="Times New Roman" w:cs="Times New Roman"/>
          <w:szCs w:val="32"/>
        </w:rPr>
      </w:pPr>
      <w:r w:rsidRPr="00E06BC3">
        <w:rPr>
          <w:rFonts w:ascii="Times New Roman" w:hAnsi="仿宋_GB2312" w:cs="Times New Roman"/>
          <w:szCs w:val="32"/>
        </w:rPr>
        <w:t>政府性基金预算支出表</w:t>
      </w:r>
    </w:p>
    <w:p w:rsidR="009661E6" w:rsidRPr="009661E6" w:rsidRDefault="009661E6" w:rsidP="009661E6">
      <w:pPr>
        <w:pStyle w:val="a3"/>
        <w:numPr>
          <w:ilvl w:val="0"/>
          <w:numId w:val="6"/>
        </w:numPr>
        <w:ind w:firstLineChars="0" w:hanging="11"/>
        <w:rPr>
          <w:rFonts w:ascii="Times New Roman" w:hAnsi="仿宋_GB2312" w:cs="Times New Roman"/>
          <w:szCs w:val="32"/>
        </w:rPr>
      </w:pPr>
      <w:r w:rsidRPr="009661E6">
        <w:rPr>
          <w:rFonts w:ascii="Times New Roman" w:hAnsi="仿宋_GB2312" w:cs="Times New Roman" w:hint="eastAsia"/>
          <w:szCs w:val="32"/>
        </w:rPr>
        <w:t>政府性基金预算“三公”经费支出表</w:t>
      </w:r>
    </w:p>
    <w:p w:rsidR="009661E6" w:rsidRPr="009661E6" w:rsidRDefault="008B4496" w:rsidP="009661E6">
      <w:pPr>
        <w:pStyle w:val="a3"/>
        <w:numPr>
          <w:ilvl w:val="0"/>
          <w:numId w:val="6"/>
        </w:numPr>
        <w:ind w:firstLineChars="0" w:hanging="11"/>
        <w:rPr>
          <w:rFonts w:ascii="Times New Roman" w:hAnsi="仿宋_GB2312" w:cs="Times New Roman"/>
          <w:szCs w:val="32"/>
        </w:rPr>
      </w:pPr>
      <w:r>
        <w:rPr>
          <w:rFonts w:ascii="Times New Roman" w:hAnsi="仿宋_GB2312" w:cs="Times New Roman" w:hint="eastAsia"/>
          <w:szCs w:val="32"/>
        </w:rPr>
        <w:t>单位</w:t>
      </w:r>
      <w:r w:rsidR="009661E6" w:rsidRPr="009661E6">
        <w:rPr>
          <w:rFonts w:ascii="Times New Roman" w:hAnsi="仿宋_GB2312" w:cs="Times New Roman" w:hint="eastAsia"/>
          <w:szCs w:val="32"/>
        </w:rPr>
        <w:t>收支总表</w:t>
      </w:r>
    </w:p>
    <w:p w:rsidR="009661E6" w:rsidRPr="009661E6" w:rsidRDefault="008B4496" w:rsidP="009661E6">
      <w:pPr>
        <w:pStyle w:val="a3"/>
        <w:numPr>
          <w:ilvl w:val="0"/>
          <w:numId w:val="6"/>
        </w:numPr>
        <w:ind w:firstLineChars="0" w:hanging="11"/>
        <w:rPr>
          <w:rFonts w:ascii="Times New Roman" w:hAnsi="仿宋_GB2312" w:cs="Times New Roman"/>
          <w:szCs w:val="32"/>
        </w:rPr>
      </w:pPr>
      <w:r>
        <w:rPr>
          <w:rFonts w:ascii="Times New Roman" w:hAnsi="仿宋_GB2312" w:cs="Times New Roman" w:hint="eastAsia"/>
          <w:szCs w:val="32"/>
        </w:rPr>
        <w:t>单位</w:t>
      </w:r>
      <w:r w:rsidR="009661E6" w:rsidRPr="009661E6">
        <w:rPr>
          <w:rFonts w:ascii="Times New Roman" w:hAnsi="仿宋_GB2312" w:cs="Times New Roman" w:hint="eastAsia"/>
          <w:szCs w:val="32"/>
        </w:rPr>
        <w:t>收入总表</w:t>
      </w:r>
    </w:p>
    <w:p w:rsidR="009661E6" w:rsidRPr="009661E6" w:rsidRDefault="008B4496" w:rsidP="009661E6">
      <w:pPr>
        <w:pStyle w:val="a3"/>
        <w:numPr>
          <w:ilvl w:val="0"/>
          <w:numId w:val="6"/>
        </w:numPr>
        <w:ind w:firstLineChars="0" w:hanging="11"/>
        <w:rPr>
          <w:rFonts w:ascii="Times New Roman" w:hAnsi="仿宋_GB2312" w:cs="Times New Roman"/>
          <w:szCs w:val="32"/>
        </w:rPr>
      </w:pPr>
      <w:r>
        <w:rPr>
          <w:rFonts w:ascii="Times New Roman" w:hAnsi="仿宋_GB2312" w:cs="Times New Roman" w:hint="eastAsia"/>
          <w:szCs w:val="32"/>
        </w:rPr>
        <w:t>单位</w:t>
      </w:r>
      <w:r w:rsidR="009661E6" w:rsidRPr="009661E6">
        <w:rPr>
          <w:rFonts w:ascii="Times New Roman" w:hAnsi="仿宋_GB2312" w:cs="Times New Roman" w:hint="eastAsia"/>
          <w:szCs w:val="32"/>
        </w:rPr>
        <w:t>支出总表</w:t>
      </w:r>
    </w:p>
    <w:p w:rsidR="009661E6" w:rsidRPr="009661E6" w:rsidRDefault="009661E6" w:rsidP="009661E6">
      <w:pPr>
        <w:pStyle w:val="a3"/>
        <w:numPr>
          <w:ilvl w:val="0"/>
          <w:numId w:val="6"/>
        </w:numPr>
        <w:ind w:firstLineChars="0" w:hanging="11"/>
        <w:rPr>
          <w:rFonts w:ascii="Times New Roman" w:hAnsi="仿宋_GB2312" w:cs="Times New Roman"/>
          <w:szCs w:val="32"/>
        </w:rPr>
      </w:pPr>
      <w:r w:rsidRPr="009661E6">
        <w:rPr>
          <w:rFonts w:ascii="Times New Roman" w:hAnsi="仿宋_GB2312" w:cs="Times New Roman" w:hint="eastAsia"/>
          <w:szCs w:val="32"/>
        </w:rPr>
        <w:t>项目支出绩效信息表</w:t>
      </w:r>
    </w:p>
    <w:p w:rsidR="004522A5" w:rsidRPr="00043249" w:rsidRDefault="004A3AE5" w:rsidP="004522A5">
      <w:pPr>
        <w:pStyle w:val="a3"/>
        <w:numPr>
          <w:ilvl w:val="0"/>
          <w:numId w:val="1"/>
        </w:numPr>
        <w:ind w:firstLineChars="0"/>
        <w:jc w:val="left"/>
        <w:rPr>
          <w:rFonts w:ascii="Times New Roman" w:eastAsia="黑体" w:hAnsi="黑体" w:cs="Times New Roman"/>
          <w:szCs w:val="32"/>
        </w:rPr>
      </w:pPr>
      <w:r w:rsidRPr="00043249">
        <w:rPr>
          <w:rFonts w:ascii="Times New Roman" w:eastAsia="黑体" w:hAnsi="黑体" w:cs="Times New Roman"/>
          <w:szCs w:val="32"/>
        </w:rPr>
        <w:t>中共海南省委组织部</w:t>
      </w:r>
      <w:r w:rsidR="00AC6BE2" w:rsidRPr="00043249">
        <w:rPr>
          <w:rFonts w:ascii="Times New Roman" w:eastAsia="黑体" w:hAnsi="黑体" w:cs="Times New Roman"/>
          <w:szCs w:val="32"/>
        </w:rPr>
        <w:t>20</w:t>
      </w:r>
      <w:r w:rsidR="009661E6">
        <w:rPr>
          <w:rFonts w:ascii="Times New Roman" w:eastAsia="黑体" w:hAnsi="黑体" w:cs="Times New Roman" w:hint="eastAsia"/>
          <w:szCs w:val="32"/>
        </w:rPr>
        <w:t>21</w:t>
      </w:r>
      <w:r w:rsidR="00003088" w:rsidRPr="00043249">
        <w:rPr>
          <w:rFonts w:ascii="Times New Roman" w:eastAsia="黑体" w:hAnsi="黑体" w:cs="Times New Roman"/>
          <w:szCs w:val="32"/>
        </w:rPr>
        <w:t>年预算情况说明</w:t>
      </w:r>
    </w:p>
    <w:p w:rsidR="00003088" w:rsidRPr="00E06BC3" w:rsidRDefault="00003088" w:rsidP="004522A5">
      <w:pPr>
        <w:pStyle w:val="a3"/>
        <w:numPr>
          <w:ilvl w:val="0"/>
          <w:numId w:val="1"/>
        </w:numPr>
        <w:ind w:firstLineChars="0"/>
        <w:jc w:val="left"/>
        <w:rPr>
          <w:rFonts w:ascii="Times New Roman" w:hAnsi="Times New Roman" w:cs="Times New Roman"/>
          <w:szCs w:val="32"/>
        </w:rPr>
      </w:pPr>
      <w:r w:rsidRPr="00E06BC3">
        <w:rPr>
          <w:rFonts w:ascii="Times New Roman" w:eastAsia="黑体" w:hAnsi="黑体" w:cs="Times New Roman"/>
          <w:szCs w:val="32"/>
        </w:rPr>
        <w:t>名词解释</w:t>
      </w:r>
    </w:p>
    <w:p w:rsidR="004522A5" w:rsidRPr="00E06BC3" w:rsidRDefault="004522A5" w:rsidP="004522A5">
      <w:pPr>
        <w:pStyle w:val="a3"/>
        <w:ind w:left="1320" w:firstLineChars="0" w:firstLine="0"/>
        <w:jc w:val="left"/>
        <w:rPr>
          <w:rFonts w:ascii="Times New Roman" w:eastAsia="黑体" w:hAnsi="Times New Roman" w:cs="Times New Roman"/>
          <w:szCs w:val="32"/>
        </w:rPr>
      </w:pPr>
    </w:p>
    <w:p w:rsidR="00DB0488" w:rsidRDefault="00DB0488" w:rsidP="004522A5">
      <w:pPr>
        <w:pStyle w:val="a3"/>
        <w:ind w:left="1320" w:firstLineChars="0" w:firstLine="0"/>
        <w:jc w:val="left"/>
        <w:rPr>
          <w:rFonts w:ascii="Times New Roman" w:eastAsia="黑体" w:hAnsi="Times New Roman" w:cs="Times New Roman"/>
          <w:szCs w:val="32"/>
        </w:rPr>
        <w:sectPr w:rsidR="00DB0488" w:rsidSect="00E06BC3">
          <w:footerReference w:type="default" r:id="rId9"/>
          <w:pgSz w:w="11906" w:h="16838" w:code="9"/>
          <w:pgMar w:top="2211" w:right="1531" w:bottom="2041" w:left="1531" w:header="851" w:footer="1418" w:gutter="0"/>
          <w:cols w:space="425"/>
          <w:docGrid w:type="linesAndChars" w:linePitch="572" w:charSpace="4127"/>
        </w:sectPr>
      </w:pPr>
    </w:p>
    <w:p w:rsidR="00E06BC3" w:rsidRPr="00E06BC3" w:rsidRDefault="00E06BC3" w:rsidP="004522A5">
      <w:pPr>
        <w:pStyle w:val="a3"/>
        <w:ind w:left="1320" w:firstLineChars="0" w:firstLine="0"/>
        <w:jc w:val="left"/>
        <w:rPr>
          <w:rFonts w:ascii="Times New Roman" w:eastAsia="黑体" w:hAnsi="Times New Roman" w:cs="Times New Roman"/>
          <w:szCs w:val="32"/>
        </w:rPr>
      </w:pPr>
    </w:p>
    <w:p w:rsidR="004522A5" w:rsidRPr="00E06BC3" w:rsidRDefault="004A3AE5" w:rsidP="00CD7757">
      <w:pPr>
        <w:pStyle w:val="a3"/>
        <w:numPr>
          <w:ilvl w:val="0"/>
          <w:numId w:val="10"/>
        </w:numPr>
        <w:ind w:firstLineChars="0"/>
        <w:jc w:val="center"/>
        <w:rPr>
          <w:rFonts w:ascii="Times New Roman" w:hAnsi="Times New Roman" w:cs="Times New Roman"/>
          <w:sz w:val="44"/>
          <w:szCs w:val="44"/>
        </w:rPr>
      </w:pPr>
      <w:r w:rsidRPr="00E06BC3">
        <w:rPr>
          <w:rFonts w:ascii="Times New Roman" w:eastAsia="黑体" w:hAnsi="黑体" w:cs="Times New Roman"/>
          <w:sz w:val="44"/>
          <w:szCs w:val="44"/>
        </w:rPr>
        <w:t>中共海南省委组织部</w:t>
      </w:r>
      <w:r w:rsidR="004522A5" w:rsidRPr="00E06BC3">
        <w:rPr>
          <w:rFonts w:ascii="Times New Roman" w:eastAsia="黑体" w:hAnsi="黑体" w:cs="Times New Roman"/>
          <w:sz w:val="44"/>
          <w:szCs w:val="44"/>
        </w:rPr>
        <w:t>概况</w:t>
      </w:r>
    </w:p>
    <w:p w:rsidR="00E06BC3" w:rsidRPr="00D17BC3" w:rsidRDefault="00E06BC3" w:rsidP="00D17BC3"/>
    <w:p w:rsidR="00D17BC3" w:rsidRPr="00D17BC3" w:rsidRDefault="00D17BC3" w:rsidP="00D17BC3"/>
    <w:p w:rsidR="00CD7757" w:rsidRPr="00E06BC3" w:rsidRDefault="00CD7757" w:rsidP="00BD2B77">
      <w:pPr>
        <w:pStyle w:val="a3"/>
        <w:numPr>
          <w:ilvl w:val="0"/>
          <w:numId w:val="16"/>
        </w:numPr>
        <w:ind w:firstLineChars="0"/>
        <w:jc w:val="left"/>
        <w:rPr>
          <w:rFonts w:ascii="Times New Roman" w:eastAsia="黑体" w:hAnsi="Times New Roman" w:cs="Times New Roman"/>
          <w:szCs w:val="32"/>
        </w:rPr>
      </w:pPr>
      <w:r w:rsidRPr="00E06BC3">
        <w:rPr>
          <w:rFonts w:ascii="Times New Roman" w:eastAsia="黑体" w:hAnsi="黑体" w:cs="Times New Roman"/>
          <w:szCs w:val="32"/>
        </w:rPr>
        <w:t>主要职能</w:t>
      </w:r>
    </w:p>
    <w:p w:rsidR="00D17BC3" w:rsidRPr="00346ED8" w:rsidRDefault="00C57D32" w:rsidP="00346ED8">
      <w:pPr>
        <w:ind w:firstLineChars="200" w:firstLine="680"/>
        <w:jc w:val="left"/>
        <w:rPr>
          <w:rFonts w:ascii="Times New Roman" w:hAnsi="Times New Roman" w:cs="Times New Roman"/>
          <w:szCs w:val="32"/>
        </w:rPr>
      </w:pPr>
      <w:r w:rsidRPr="00FB29D4">
        <w:rPr>
          <w:rFonts w:ascii="Times New Roman" w:hAnsi="Times New Roman" w:cs="Times New Roman" w:hint="eastAsia"/>
          <w:szCs w:val="32"/>
        </w:rPr>
        <w:t>省委组织部是省委主管组织工作、干部工作、公务员工作、老干部工作和完成省委交办的其他任务的职能</w:t>
      </w:r>
      <w:r w:rsidR="00F2693C">
        <w:rPr>
          <w:rFonts w:ascii="Times New Roman" w:hAnsi="Times New Roman" w:cs="Times New Roman" w:hint="eastAsia"/>
          <w:szCs w:val="32"/>
        </w:rPr>
        <w:t>单位</w:t>
      </w:r>
      <w:r w:rsidR="00346ED8">
        <w:rPr>
          <w:rFonts w:ascii="Times New Roman" w:hAnsi="Times New Roman" w:cs="Times New Roman" w:hint="eastAsia"/>
          <w:szCs w:val="32"/>
        </w:rPr>
        <w:t>。</w:t>
      </w:r>
    </w:p>
    <w:p w:rsidR="00346ED8" w:rsidRDefault="00346ED8" w:rsidP="00E06BC3">
      <w:pPr>
        <w:jc w:val="center"/>
        <w:rPr>
          <w:rFonts w:ascii="Times New Roman" w:eastAsia="黑体" w:hAnsi="黑体" w:cs="Times New Roman"/>
          <w:sz w:val="44"/>
          <w:szCs w:val="44"/>
        </w:rPr>
      </w:pPr>
    </w:p>
    <w:p w:rsidR="00346ED8" w:rsidRDefault="00346ED8" w:rsidP="00E06BC3">
      <w:pPr>
        <w:jc w:val="center"/>
        <w:rPr>
          <w:rFonts w:ascii="Times New Roman" w:eastAsia="黑体" w:hAnsi="黑体" w:cs="Times New Roman"/>
          <w:sz w:val="44"/>
          <w:szCs w:val="44"/>
        </w:rPr>
      </w:pPr>
    </w:p>
    <w:p w:rsidR="00E06BC3" w:rsidRDefault="00947538" w:rsidP="00E06BC3">
      <w:pPr>
        <w:jc w:val="center"/>
        <w:rPr>
          <w:rFonts w:ascii="Times New Roman" w:eastAsia="黑体" w:hAnsi="黑体" w:cs="Times New Roman"/>
          <w:sz w:val="44"/>
          <w:szCs w:val="44"/>
        </w:rPr>
      </w:pPr>
      <w:r w:rsidRPr="00E06BC3">
        <w:rPr>
          <w:rFonts w:ascii="Times New Roman" w:eastAsia="黑体" w:hAnsi="黑体" w:cs="Times New Roman"/>
          <w:sz w:val="44"/>
          <w:szCs w:val="44"/>
        </w:rPr>
        <w:t>第二部分</w:t>
      </w:r>
      <w:r w:rsidRPr="00E06BC3">
        <w:rPr>
          <w:rFonts w:ascii="Times New Roman" w:eastAsia="黑体" w:hAnsi="黑体" w:cs="Times New Roman"/>
          <w:sz w:val="44"/>
          <w:szCs w:val="44"/>
        </w:rPr>
        <w:t xml:space="preserve">  </w:t>
      </w:r>
      <w:r w:rsidR="004A3AE5" w:rsidRPr="00E06BC3">
        <w:rPr>
          <w:rFonts w:ascii="Times New Roman" w:eastAsia="黑体" w:hAnsi="黑体" w:cs="Times New Roman"/>
          <w:sz w:val="44"/>
          <w:szCs w:val="44"/>
        </w:rPr>
        <w:t>中共海南省委组织部</w:t>
      </w:r>
    </w:p>
    <w:p w:rsidR="00947538" w:rsidRPr="00E06BC3" w:rsidRDefault="00AC6BE2" w:rsidP="00E06BC3">
      <w:pPr>
        <w:jc w:val="center"/>
        <w:rPr>
          <w:rFonts w:ascii="Times New Roman" w:eastAsia="黑体" w:hAnsi="黑体" w:cs="Times New Roman"/>
          <w:sz w:val="44"/>
          <w:szCs w:val="44"/>
        </w:rPr>
      </w:pPr>
      <w:r>
        <w:rPr>
          <w:rFonts w:ascii="Times New Roman" w:eastAsia="黑体" w:hAnsi="黑体" w:cs="Times New Roman"/>
          <w:sz w:val="44"/>
          <w:szCs w:val="44"/>
        </w:rPr>
        <w:t>20</w:t>
      </w:r>
      <w:r w:rsidR="00EA25E9">
        <w:rPr>
          <w:rFonts w:ascii="Times New Roman" w:eastAsia="黑体" w:hAnsi="黑体" w:cs="Times New Roman" w:hint="eastAsia"/>
          <w:sz w:val="44"/>
          <w:szCs w:val="44"/>
        </w:rPr>
        <w:t>21</w:t>
      </w:r>
      <w:r w:rsidR="00947538" w:rsidRPr="00E06BC3">
        <w:rPr>
          <w:rFonts w:ascii="Times New Roman" w:eastAsia="黑体" w:hAnsi="黑体" w:cs="Times New Roman"/>
          <w:sz w:val="44"/>
          <w:szCs w:val="44"/>
        </w:rPr>
        <w:t>年预算表</w:t>
      </w:r>
    </w:p>
    <w:p w:rsidR="00947538" w:rsidRPr="00E06BC3" w:rsidRDefault="00947538" w:rsidP="00947538">
      <w:pPr>
        <w:ind w:left="800"/>
        <w:jc w:val="center"/>
        <w:rPr>
          <w:rFonts w:ascii="Times New Roman" w:hAnsi="Times New Roman" w:cs="Times New Roman"/>
          <w:b/>
          <w:szCs w:val="32"/>
        </w:rPr>
      </w:pPr>
      <w:r w:rsidRPr="00E06BC3">
        <w:rPr>
          <w:rFonts w:ascii="Times New Roman" w:hAnsi="Times New Roman" w:cs="Times New Roman"/>
          <w:b/>
          <w:szCs w:val="32"/>
        </w:rPr>
        <w:t>（此部分内容即为部门预算公开表）</w:t>
      </w:r>
    </w:p>
    <w:p w:rsidR="00947538" w:rsidRDefault="00947538" w:rsidP="00D17BC3"/>
    <w:p w:rsidR="00D17BC3" w:rsidRPr="00E06BC3" w:rsidRDefault="00D17BC3" w:rsidP="00D17BC3"/>
    <w:p w:rsidR="00D17BC3" w:rsidRDefault="00947538" w:rsidP="00947538">
      <w:pPr>
        <w:jc w:val="center"/>
        <w:rPr>
          <w:rFonts w:ascii="Times New Roman" w:eastAsia="黑体" w:hAnsi="黑体" w:cs="Times New Roman"/>
          <w:sz w:val="44"/>
          <w:szCs w:val="44"/>
        </w:rPr>
      </w:pPr>
      <w:r w:rsidRPr="00D17BC3">
        <w:rPr>
          <w:rFonts w:ascii="Times New Roman" w:eastAsia="黑体" w:hAnsi="黑体" w:cs="Times New Roman"/>
          <w:sz w:val="44"/>
          <w:szCs w:val="44"/>
        </w:rPr>
        <w:t>第三部分</w:t>
      </w:r>
      <w:r w:rsidR="00D17BC3">
        <w:rPr>
          <w:rFonts w:ascii="Times New Roman" w:eastAsia="黑体" w:hAnsi="黑体" w:cs="Times New Roman" w:hint="eastAsia"/>
          <w:sz w:val="44"/>
          <w:szCs w:val="44"/>
        </w:rPr>
        <w:t xml:space="preserve">  </w:t>
      </w:r>
      <w:r w:rsidR="004A3AE5" w:rsidRPr="00D17BC3">
        <w:rPr>
          <w:rFonts w:ascii="Times New Roman" w:eastAsia="黑体" w:hAnsi="黑体" w:cs="Times New Roman"/>
          <w:sz w:val="44"/>
          <w:szCs w:val="44"/>
        </w:rPr>
        <w:t>中共海南省委组织部</w:t>
      </w:r>
    </w:p>
    <w:p w:rsidR="00947538" w:rsidRPr="00D17BC3" w:rsidRDefault="00AC6BE2" w:rsidP="00947538">
      <w:pPr>
        <w:jc w:val="center"/>
        <w:rPr>
          <w:rFonts w:ascii="Times New Roman" w:eastAsia="黑体" w:hAnsi="黑体" w:cs="Times New Roman"/>
          <w:sz w:val="44"/>
          <w:szCs w:val="44"/>
        </w:rPr>
      </w:pPr>
      <w:r>
        <w:rPr>
          <w:rFonts w:ascii="Times New Roman" w:eastAsia="黑体" w:hAnsi="黑体" w:cs="Times New Roman"/>
          <w:sz w:val="44"/>
          <w:szCs w:val="44"/>
        </w:rPr>
        <w:t>20</w:t>
      </w:r>
      <w:r w:rsidR="00A96033">
        <w:rPr>
          <w:rFonts w:ascii="Times New Roman" w:eastAsia="黑体" w:hAnsi="黑体" w:cs="Times New Roman" w:hint="eastAsia"/>
          <w:sz w:val="44"/>
          <w:szCs w:val="44"/>
        </w:rPr>
        <w:t>21</w:t>
      </w:r>
      <w:r w:rsidR="00947538" w:rsidRPr="00D17BC3">
        <w:rPr>
          <w:rFonts w:ascii="Times New Roman" w:eastAsia="黑体" w:hAnsi="黑体" w:cs="Times New Roman"/>
          <w:sz w:val="44"/>
          <w:szCs w:val="44"/>
        </w:rPr>
        <w:t>年预算情况说明</w:t>
      </w:r>
    </w:p>
    <w:p w:rsidR="00947538" w:rsidRPr="00D17BC3" w:rsidRDefault="00947538" w:rsidP="00D17BC3"/>
    <w:p w:rsidR="00D17BC3" w:rsidRPr="00D17BC3" w:rsidRDefault="00D17BC3" w:rsidP="00D17BC3"/>
    <w:p w:rsidR="00947538" w:rsidRPr="00E06BC3" w:rsidRDefault="00947538" w:rsidP="00D17BC3">
      <w:pPr>
        <w:ind w:firstLineChars="200" w:firstLine="680"/>
        <w:rPr>
          <w:rFonts w:ascii="Times New Roman" w:eastAsia="黑体" w:hAnsi="Times New Roman" w:cs="Times New Roman"/>
          <w:szCs w:val="32"/>
        </w:rPr>
      </w:pPr>
      <w:r w:rsidRPr="00E06BC3">
        <w:rPr>
          <w:rFonts w:ascii="Times New Roman" w:eastAsia="黑体" w:hAnsi="黑体" w:cs="Times New Roman"/>
          <w:szCs w:val="32"/>
        </w:rPr>
        <w:t>一、关于</w:t>
      </w:r>
      <w:r w:rsidR="004A3AE5" w:rsidRPr="00E06BC3">
        <w:rPr>
          <w:rFonts w:ascii="Times New Roman" w:eastAsia="黑体" w:hAnsi="黑体" w:cs="Times New Roman"/>
          <w:szCs w:val="32"/>
        </w:rPr>
        <w:t>中共海南省委组织部</w:t>
      </w:r>
      <w:r w:rsidR="00AC6BE2">
        <w:rPr>
          <w:rFonts w:ascii="Times New Roman" w:eastAsia="黑体" w:hAnsi="Times New Roman" w:cs="Times New Roman"/>
          <w:szCs w:val="32"/>
        </w:rPr>
        <w:t>20</w:t>
      </w:r>
      <w:r w:rsidR="00A96033">
        <w:rPr>
          <w:rFonts w:ascii="Times New Roman" w:eastAsia="黑体" w:hAnsi="Times New Roman" w:cs="Times New Roman" w:hint="eastAsia"/>
          <w:szCs w:val="32"/>
        </w:rPr>
        <w:t>21</w:t>
      </w:r>
      <w:r w:rsidRPr="00E06BC3">
        <w:rPr>
          <w:rFonts w:ascii="Times New Roman" w:eastAsia="黑体" w:hAnsi="黑体" w:cs="Times New Roman"/>
          <w:szCs w:val="32"/>
        </w:rPr>
        <w:t>年财政拨款收支预算情况的总体说明</w:t>
      </w:r>
    </w:p>
    <w:p w:rsidR="00947538" w:rsidRPr="00E06BC3" w:rsidRDefault="004A3AE5" w:rsidP="00D17BC3">
      <w:pPr>
        <w:ind w:firstLineChars="200" w:firstLine="680"/>
        <w:rPr>
          <w:rFonts w:ascii="Times New Roman" w:hAnsi="Times New Roman" w:cs="Times New Roman"/>
          <w:szCs w:val="32"/>
        </w:rPr>
      </w:pPr>
      <w:r w:rsidRPr="00E06BC3">
        <w:rPr>
          <w:rFonts w:ascii="Times New Roman" w:hAnsi="Times New Roman" w:cs="Times New Roman"/>
          <w:szCs w:val="32"/>
        </w:rPr>
        <w:t>中共海南省委组织部</w:t>
      </w:r>
      <w:r w:rsidR="00582DEF">
        <w:rPr>
          <w:rFonts w:ascii="Times New Roman" w:hAnsi="Times New Roman" w:cs="Times New Roman" w:hint="eastAsia"/>
          <w:szCs w:val="32"/>
        </w:rPr>
        <w:t>本级</w:t>
      </w:r>
      <w:r w:rsidR="00AC6BE2">
        <w:rPr>
          <w:rFonts w:ascii="Times New Roman" w:hAnsi="Times New Roman" w:cs="Times New Roman"/>
          <w:szCs w:val="32"/>
        </w:rPr>
        <w:t>20</w:t>
      </w:r>
      <w:r w:rsidR="00394A8F">
        <w:rPr>
          <w:rFonts w:ascii="Times New Roman" w:hAnsi="Times New Roman" w:cs="Times New Roman" w:hint="eastAsia"/>
          <w:szCs w:val="32"/>
        </w:rPr>
        <w:t>21</w:t>
      </w:r>
      <w:r w:rsidR="00947538" w:rsidRPr="00E06BC3">
        <w:rPr>
          <w:rFonts w:ascii="Times New Roman" w:hAnsi="Times New Roman" w:cs="Times New Roman"/>
          <w:szCs w:val="32"/>
        </w:rPr>
        <w:t>年</w:t>
      </w:r>
      <w:r w:rsidR="00CA7DBE" w:rsidRPr="00E06BC3">
        <w:rPr>
          <w:rFonts w:ascii="Times New Roman" w:hAnsi="Times New Roman" w:cs="Times New Roman"/>
          <w:szCs w:val="32"/>
        </w:rPr>
        <w:t>财政拨款收支总预算</w:t>
      </w:r>
      <w:r w:rsidR="003413FA">
        <w:rPr>
          <w:rFonts w:ascii="Times New Roman" w:hAnsi="Times New Roman" w:cs="Times New Roman" w:hint="eastAsia"/>
          <w:szCs w:val="32"/>
        </w:rPr>
        <w:t>9,894.54</w:t>
      </w:r>
      <w:r w:rsidR="00CA7DBE" w:rsidRPr="00E06BC3">
        <w:rPr>
          <w:rFonts w:ascii="Times New Roman" w:hAnsi="Times New Roman" w:cs="Times New Roman"/>
          <w:szCs w:val="32"/>
        </w:rPr>
        <w:t>万元。</w:t>
      </w:r>
      <w:r w:rsidR="001326C1" w:rsidRPr="00E06BC3">
        <w:rPr>
          <w:rFonts w:ascii="Times New Roman" w:hAnsi="Times New Roman" w:cs="Times New Roman"/>
          <w:szCs w:val="32"/>
        </w:rPr>
        <w:t>其中，</w:t>
      </w:r>
      <w:r w:rsidR="00CA7DBE" w:rsidRPr="00E06BC3">
        <w:rPr>
          <w:rFonts w:ascii="Times New Roman" w:hAnsi="Times New Roman" w:cs="Times New Roman"/>
          <w:szCs w:val="32"/>
        </w:rPr>
        <w:t>收入</w:t>
      </w:r>
      <w:r w:rsidR="001326C1" w:rsidRPr="00E06BC3">
        <w:rPr>
          <w:rFonts w:ascii="Times New Roman" w:hAnsi="Times New Roman" w:cs="Times New Roman"/>
          <w:szCs w:val="32"/>
        </w:rPr>
        <w:t>总计</w:t>
      </w:r>
      <w:r w:rsidR="003413FA" w:rsidRPr="003413FA">
        <w:rPr>
          <w:rFonts w:ascii="Times New Roman" w:hAnsi="Times New Roman" w:cs="Times New Roman"/>
          <w:szCs w:val="32"/>
        </w:rPr>
        <w:t>9,894.54</w:t>
      </w:r>
      <w:r w:rsidR="00CA7DBE" w:rsidRPr="00E06BC3">
        <w:rPr>
          <w:rFonts w:ascii="Times New Roman" w:hAnsi="Times New Roman" w:cs="Times New Roman"/>
          <w:szCs w:val="32"/>
        </w:rPr>
        <w:t>万元</w:t>
      </w:r>
      <w:r w:rsidR="00962C12" w:rsidRPr="00E06BC3">
        <w:rPr>
          <w:rFonts w:ascii="Times New Roman" w:hAnsi="Times New Roman" w:cs="Times New Roman"/>
          <w:szCs w:val="32"/>
        </w:rPr>
        <w:t>，为</w:t>
      </w:r>
      <w:r w:rsidR="00CA7DBE" w:rsidRPr="00E06BC3">
        <w:rPr>
          <w:rFonts w:ascii="Times New Roman" w:hAnsi="Times New Roman" w:cs="Times New Roman"/>
          <w:szCs w:val="32"/>
        </w:rPr>
        <w:t>一般公共</w:t>
      </w:r>
      <w:r w:rsidR="00CA7DBE" w:rsidRPr="00E06BC3">
        <w:rPr>
          <w:rFonts w:ascii="Times New Roman" w:hAnsi="Times New Roman" w:cs="Times New Roman"/>
          <w:szCs w:val="32"/>
        </w:rPr>
        <w:lastRenderedPageBreak/>
        <w:t>预算收入</w:t>
      </w:r>
      <w:r w:rsidR="001326C1" w:rsidRPr="00E06BC3">
        <w:rPr>
          <w:rFonts w:ascii="Times New Roman" w:hAnsi="Times New Roman" w:cs="Times New Roman"/>
          <w:szCs w:val="32"/>
        </w:rPr>
        <w:t>；支出总计</w:t>
      </w:r>
      <w:r w:rsidR="003413FA" w:rsidRPr="003413FA">
        <w:rPr>
          <w:rFonts w:ascii="Times New Roman" w:hAnsi="Times New Roman" w:cs="Times New Roman"/>
          <w:szCs w:val="32"/>
        </w:rPr>
        <w:t>9,894.54</w:t>
      </w:r>
      <w:r w:rsidR="001326C1" w:rsidRPr="00E06BC3">
        <w:rPr>
          <w:rFonts w:ascii="Times New Roman" w:hAnsi="Times New Roman" w:cs="Times New Roman"/>
          <w:szCs w:val="32"/>
        </w:rPr>
        <w:t>万元，包括一般公共服务支出</w:t>
      </w:r>
      <w:r w:rsidR="003413FA" w:rsidRPr="003413FA">
        <w:rPr>
          <w:rFonts w:ascii="Times New Roman" w:hAnsi="Times New Roman" w:cs="Times New Roman"/>
          <w:szCs w:val="32"/>
        </w:rPr>
        <w:t>7</w:t>
      </w:r>
      <w:r w:rsidR="003413FA">
        <w:rPr>
          <w:rFonts w:ascii="Times New Roman" w:hAnsi="Times New Roman" w:cs="Times New Roman" w:hint="eastAsia"/>
          <w:szCs w:val="32"/>
        </w:rPr>
        <w:t>,</w:t>
      </w:r>
      <w:r w:rsidR="003413FA" w:rsidRPr="003413FA">
        <w:rPr>
          <w:rFonts w:ascii="Times New Roman" w:hAnsi="Times New Roman" w:cs="Times New Roman"/>
          <w:szCs w:val="32"/>
        </w:rPr>
        <w:t>603.47</w:t>
      </w:r>
      <w:r w:rsidR="001326C1" w:rsidRPr="00E06BC3">
        <w:rPr>
          <w:rFonts w:ascii="Times New Roman" w:hAnsi="Times New Roman" w:cs="Times New Roman"/>
          <w:szCs w:val="32"/>
        </w:rPr>
        <w:t>万元、</w:t>
      </w:r>
      <w:r w:rsidR="003555E5" w:rsidRPr="00E06BC3">
        <w:rPr>
          <w:rFonts w:ascii="Times New Roman" w:hAnsi="Times New Roman" w:cs="Times New Roman"/>
          <w:szCs w:val="32"/>
        </w:rPr>
        <w:t>教育支出</w:t>
      </w:r>
      <w:r w:rsidR="003413FA" w:rsidRPr="003413FA">
        <w:rPr>
          <w:rFonts w:ascii="Times New Roman" w:hAnsi="Times New Roman" w:cs="Times New Roman"/>
          <w:szCs w:val="32"/>
        </w:rPr>
        <w:t>1</w:t>
      </w:r>
      <w:r w:rsidR="007A6AA2">
        <w:rPr>
          <w:rFonts w:ascii="Times New Roman" w:hAnsi="Times New Roman" w:cs="Times New Roman" w:hint="eastAsia"/>
          <w:szCs w:val="32"/>
        </w:rPr>
        <w:t>,</w:t>
      </w:r>
      <w:r w:rsidR="003413FA" w:rsidRPr="003413FA">
        <w:rPr>
          <w:rFonts w:ascii="Times New Roman" w:hAnsi="Times New Roman" w:cs="Times New Roman"/>
          <w:szCs w:val="32"/>
        </w:rPr>
        <w:t>668.73</w:t>
      </w:r>
      <w:r w:rsidR="00DC32CE">
        <w:rPr>
          <w:rFonts w:ascii="Times New Roman" w:hAnsi="Times New Roman" w:cs="Times New Roman"/>
          <w:szCs w:val="32"/>
        </w:rPr>
        <w:t>万元</w:t>
      </w:r>
      <w:r w:rsidR="00DC32CE">
        <w:rPr>
          <w:rFonts w:ascii="Times New Roman" w:hAnsi="Times New Roman" w:cs="Times New Roman" w:hint="eastAsia"/>
          <w:szCs w:val="32"/>
        </w:rPr>
        <w:t>、</w:t>
      </w:r>
      <w:r w:rsidR="003555E5" w:rsidRPr="00E06BC3">
        <w:rPr>
          <w:rFonts w:ascii="Times New Roman" w:hAnsi="Times New Roman" w:cs="Times New Roman"/>
          <w:szCs w:val="32"/>
        </w:rPr>
        <w:t>社会保障和就业支出</w:t>
      </w:r>
      <w:r w:rsidR="003413FA" w:rsidRPr="003413FA">
        <w:rPr>
          <w:rFonts w:ascii="Times New Roman" w:hAnsi="Times New Roman" w:cs="Times New Roman"/>
          <w:szCs w:val="32"/>
        </w:rPr>
        <w:t>291.37</w:t>
      </w:r>
      <w:r w:rsidR="003555E5" w:rsidRPr="00E06BC3">
        <w:rPr>
          <w:rFonts w:ascii="Times New Roman" w:hAnsi="Times New Roman" w:cs="Times New Roman"/>
          <w:szCs w:val="32"/>
        </w:rPr>
        <w:t>万元、卫生健康支出</w:t>
      </w:r>
      <w:r w:rsidR="003413FA" w:rsidRPr="003413FA">
        <w:rPr>
          <w:rFonts w:ascii="Times New Roman" w:hAnsi="Times New Roman" w:cs="Times New Roman"/>
          <w:szCs w:val="32"/>
        </w:rPr>
        <w:t>123.69</w:t>
      </w:r>
      <w:r w:rsidR="003555E5" w:rsidRPr="00E06BC3">
        <w:rPr>
          <w:rFonts w:ascii="Times New Roman" w:hAnsi="Times New Roman" w:cs="Times New Roman"/>
          <w:szCs w:val="32"/>
        </w:rPr>
        <w:t>万元、住房保障支出</w:t>
      </w:r>
      <w:r w:rsidR="003413FA" w:rsidRPr="003413FA">
        <w:rPr>
          <w:rFonts w:ascii="Times New Roman" w:hAnsi="Times New Roman" w:cs="Times New Roman"/>
          <w:szCs w:val="32"/>
        </w:rPr>
        <w:t>207.28</w:t>
      </w:r>
      <w:r w:rsidR="003555E5" w:rsidRPr="00E06BC3">
        <w:rPr>
          <w:rFonts w:ascii="Times New Roman" w:hAnsi="Times New Roman" w:cs="Times New Roman"/>
          <w:szCs w:val="32"/>
        </w:rPr>
        <w:t>万元</w:t>
      </w:r>
      <w:r w:rsidR="001326C1" w:rsidRPr="00E06BC3">
        <w:rPr>
          <w:rFonts w:ascii="Times New Roman" w:hAnsi="Times New Roman" w:cs="Times New Roman"/>
          <w:szCs w:val="32"/>
        </w:rPr>
        <w:t>。</w:t>
      </w:r>
    </w:p>
    <w:p w:rsidR="009262C2" w:rsidRPr="00E06BC3" w:rsidRDefault="009262C2" w:rsidP="00D17BC3">
      <w:pPr>
        <w:ind w:firstLine="640"/>
        <w:rPr>
          <w:rFonts w:ascii="Times New Roman" w:eastAsia="黑体" w:hAnsi="Times New Roman" w:cs="Times New Roman"/>
          <w:szCs w:val="32"/>
        </w:rPr>
      </w:pPr>
      <w:r w:rsidRPr="00E06BC3">
        <w:rPr>
          <w:rFonts w:ascii="Times New Roman" w:eastAsia="黑体" w:hAnsi="黑体" w:cs="Times New Roman"/>
          <w:szCs w:val="32"/>
        </w:rPr>
        <w:t>二、</w:t>
      </w:r>
      <w:r w:rsidR="00C91D51" w:rsidRPr="00E06BC3">
        <w:rPr>
          <w:rFonts w:ascii="Times New Roman" w:eastAsia="黑体" w:hAnsi="黑体" w:cs="Times New Roman"/>
          <w:szCs w:val="32"/>
        </w:rPr>
        <w:t>关于</w:t>
      </w:r>
      <w:r w:rsidR="004A3AE5" w:rsidRPr="00E06BC3">
        <w:rPr>
          <w:rFonts w:ascii="Times New Roman" w:eastAsia="黑体" w:hAnsi="黑体" w:cs="Times New Roman"/>
          <w:szCs w:val="32"/>
        </w:rPr>
        <w:t>中共海南省委组织部</w:t>
      </w:r>
      <w:r w:rsidR="004462A3">
        <w:rPr>
          <w:rFonts w:ascii="Times New Roman" w:eastAsia="黑体" w:hAnsi="Times New Roman" w:cs="Times New Roman"/>
          <w:szCs w:val="32"/>
        </w:rPr>
        <w:t>20</w:t>
      </w:r>
      <w:r w:rsidR="009B7FE0">
        <w:rPr>
          <w:rFonts w:ascii="Times New Roman" w:eastAsia="黑体" w:hAnsi="Times New Roman" w:cs="Times New Roman" w:hint="eastAsia"/>
          <w:szCs w:val="32"/>
        </w:rPr>
        <w:t>21</w:t>
      </w:r>
      <w:r w:rsidR="00A545A0" w:rsidRPr="00E06BC3">
        <w:rPr>
          <w:rFonts w:ascii="Times New Roman" w:eastAsia="黑体" w:hAnsi="黑体" w:cs="Times New Roman"/>
          <w:szCs w:val="32"/>
        </w:rPr>
        <w:t>年</w:t>
      </w:r>
      <w:r w:rsidR="00C91D51" w:rsidRPr="00E06BC3">
        <w:rPr>
          <w:rFonts w:ascii="Times New Roman" w:eastAsia="黑体" w:hAnsi="黑体" w:cs="Times New Roman"/>
          <w:szCs w:val="32"/>
        </w:rPr>
        <w:t>一般公共预算当年拨款情况说明</w:t>
      </w:r>
    </w:p>
    <w:p w:rsidR="009262C2" w:rsidRPr="00E06BC3" w:rsidRDefault="009262C2" w:rsidP="00D17BC3">
      <w:pPr>
        <w:ind w:firstLine="640"/>
        <w:rPr>
          <w:rFonts w:ascii="Times New Roman" w:eastAsia="楷体" w:hAnsi="Times New Roman" w:cs="Times New Roman"/>
          <w:szCs w:val="32"/>
        </w:rPr>
      </w:pPr>
      <w:r w:rsidRPr="00E06BC3">
        <w:rPr>
          <w:rFonts w:ascii="Times New Roman" w:eastAsia="楷体" w:hAnsi="楷体" w:cs="Times New Roman"/>
          <w:szCs w:val="32"/>
        </w:rPr>
        <w:t>（一）一般公共预算当年规模变化情况</w:t>
      </w:r>
    </w:p>
    <w:p w:rsidR="006868FB" w:rsidRPr="006868FB" w:rsidRDefault="004A3AE5" w:rsidP="006868FB">
      <w:pPr>
        <w:ind w:firstLineChars="200" w:firstLine="680"/>
        <w:rPr>
          <w:rFonts w:ascii="Times New Roman" w:hAnsi="Times New Roman" w:cs="Times New Roman"/>
          <w:color w:val="000000" w:themeColor="text1"/>
          <w:szCs w:val="32"/>
          <w:highlight w:val="yellow"/>
        </w:rPr>
      </w:pPr>
      <w:r w:rsidRPr="00E06BC3">
        <w:rPr>
          <w:rFonts w:ascii="Times New Roman" w:hAnsi="Times New Roman" w:cs="Times New Roman"/>
          <w:szCs w:val="32"/>
        </w:rPr>
        <w:t>中共海南省委组织部</w:t>
      </w:r>
      <w:r w:rsidR="002948AD">
        <w:rPr>
          <w:rFonts w:ascii="Times New Roman" w:hAnsi="Times New Roman" w:cs="Times New Roman" w:hint="eastAsia"/>
          <w:szCs w:val="32"/>
        </w:rPr>
        <w:t>本级</w:t>
      </w:r>
      <w:r w:rsidR="005246F8">
        <w:rPr>
          <w:rFonts w:ascii="Times New Roman" w:hAnsi="Times New Roman" w:cs="Times New Roman"/>
          <w:szCs w:val="32"/>
        </w:rPr>
        <w:t>20</w:t>
      </w:r>
      <w:r w:rsidR="002D2DE8">
        <w:rPr>
          <w:rFonts w:ascii="Times New Roman" w:hAnsi="Times New Roman" w:cs="Times New Roman" w:hint="eastAsia"/>
          <w:szCs w:val="32"/>
        </w:rPr>
        <w:t>21</w:t>
      </w:r>
      <w:r w:rsidR="009262C2" w:rsidRPr="00E06BC3">
        <w:rPr>
          <w:rFonts w:ascii="Times New Roman" w:hAnsi="Times New Roman" w:cs="Times New Roman"/>
          <w:szCs w:val="32"/>
        </w:rPr>
        <w:t>年一般公共预算当年拨款</w:t>
      </w:r>
      <w:r w:rsidR="002948AD" w:rsidRPr="002948AD">
        <w:rPr>
          <w:rFonts w:ascii="Times New Roman" w:hAnsi="Times New Roman" w:cs="Times New Roman"/>
          <w:szCs w:val="32"/>
        </w:rPr>
        <w:t>9,894.54</w:t>
      </w:r>
      <w:r w:rsidR="009262C2" w:rsidRPr="00E06BC3">
        <w:rPr>
          <w:rFonts w:ascii="Times New Roman" w:hAnsi="Times New Roman" w:cs="Times New Roman"/>
          <w:szCs w:val="32"/>
        </w:rPr>
        <w:t>万元</w:t>
      </w:r>
      <w:r w:rsidR="00995DA5" w:rsidRPr="00E06BC3">
        <w:rPr>
          <w:rFonts w:ascii="Times New Roman" w:hAnsi="Times New Roman" w:cs="Times New Roman"/>
          <w:szCs w:val="32"/>
        </w:rPr>
        <w:t>，比上年预算</w:t>
      </w:r>
      <w:r w:rsidR="009262C2" w:rsidRPr="00E06BC3">
        <w:rPr>
          <w:rFonts w:ascii="Times New Roman" w:hAnsi="Times New Roman" w:cs="Times New Roman"/>
          <w:szCs w:val="32"/>
        </w:rPr>
        <w:t>数</w:t>
      </w:r>
      <w:r w:rsidR="00FD2341">
        <w:rPr>
          <w:rFonts w:ascii="Times New Roman" w:hAnsi="Times New Roman" w:cs="Times New Roman" w:hint="eastAsia"/>
          <w:szCs w:val="32"/>
        </w:rPr>
        <w:t>减少</w:t>
      </w:r>
      <w:r w:rsidR="000941AA">
        <w:rPr>
          <w:rFonts w:ascii="Times New Roman" w:hAnsi="Times New Roman" w:cs="Times New Roman" w:hint="eastAsia"/>
          <w:szCs w:val="32"/>
        </w:rPr>
        <w:t>203.99</w:t>
      </w:r>
      <w:r w:rsidR="009262C2" w:rsidRPr="00E06BC3">
        <w:rPr>
          <w:rFonts w:ascii="Times New Roman" w:hAnsi="Times New Roman" w:cs="Times New Roman"/>
          <w:szCs w:val="32"/>
        </w:rPr>
        <w:t>万元，</w:t>
      </w:r>
      <w:r w:rsidR="00CD0346" w:rsidRPr="0071685D">
        <w:rPr>
          <w:rFonts w:ascii="Times New Roman" w:hAnsi="Times New Roman" w:cs="Times New Roman"/>
          <w:color w:val="000000" w:themeColor="text1"/>
          <w:szCs w:val="32"/>
        </w:rPr>
        <w:t>主要</w:t>
      </w:r>
      <w:r w:rsidR="006868FB" w:rsidRPr="0071685D">
        <w:rPr>
          <w:rFonts w:ascii="Times New Roman" w:hAnsi="Times New Roman" w:cs="Times New Roman" w:hint="eastAsia"/>
          <w:color w:val="000000" w:themeColor="text1"/>
          <w:szCs w:val="32"/>
        </w:rPr>
        <w:t>是</w:t>
      </w:r>
      <w:r w:rsidR="009C4DDB">
        <w:rPr>
          <w:rFonts w:ascii="Times New Roman" w:hAnsi="Times New Roman" w:cs="Times New Roman" w:hint="eastAsia"/>
          <w:color w:val="000000" w:themeColor="text1"/>
          <w:szCs w:val="32"/>
        </w:rPr>
        <w:t>根据</w:t>
      </w:r>
      <w:r w:rsidR="009C4DDB" w:rsidRPr="009C4DDB">
        <w:rPr>
          <w:rFonts w:ascii="Times New Roman" w:hAnsi="Times New Roman" w:cs="Times New Roman" w:hint="eastAsia"/>
          <w:color w:val="000000" w:themeColor="text1"/>
          <w:szCs w:val="32"/>
        </w:rPr>
        <w:t>2021</w:t>
      </w:r>
      <w:r w:rsidR="009C4DDB" w:rsidRPr="009C4DDB">
        <w:rPr>
          <w:rFonts w:ascii="Times New Roman" w:hAnsi="Times New Roman" w:cs="Times New Roman" w:hint="eastAsia"/>
          <w:color w:val="000000" w:themeColor="text1"/>
          <w:szCs w:val="32"/>
        </w:rPr>
        <w:t>年度</w:t>
      </w:r>
      <w:r w:rsidR="009C4DDB">
        <w:rPr>
          <w:rFonts w:ascii="Times New Roman" w:hAnsi="Times New Roman" w:cs="Times New Roman" w:hint="eastAsia"/>
          <w:color w:val="000000" w:themeColor="text1"/>
          <w:szCs w:val="32"/>
        </w:rPr>
        <w:t>本</w:t>
      </w:r>
      <w:r w:rsidR="00BD355E">
        <w:rPr>
          <w:rFonts w:ascii="Times New Roman" w:hAnsi="Times New Roman" w:cs="Times New Roman" w:hint="eastAsia"/>
          <w:color w:val="000000" w:themeColor="text1"/>
          <w:szCs w:val="32"/>
        </w:rPr>
        <w:t>单位</w:t>
      </w:r>
      <w:r w:rsidR="009C4DDB" w:rsidRPr="009C4DDB">
        <w:rPr>
          <w:rFonts w:ascii="Times New Roman" w:hAnsi="Times New Roman" w:cs="Times New Roman" w:hint="eastAsia"/>
          <w:color w:val="000000" w:themeColor="text1"/>
          <w:szCs w:val="32"/>
        </w:rPr>
        <w:t>重点工作和计划</w:t>
      </w:r>
      <w:r w:rsidR="00F134B1">
        <w:rPr>
          <w:rFonts w:ascii="Times New Roman" w:hAnsi="Times New Roman" w:cs="Times New Roman" w:hint="eastAsia"/>
          <w:color w:val="000000" w:themeColor="text1"/>
          <w:szCs w:val="32"/>
        </w:rPr>
        <w:t>，厉行节约，压减</w:t>
      </w:r>
      <w:r w:rsidR="009C4DDB" w:rsidRPr="009C4DDB">
        <w:rPr>
          <w:rFonts w:ascii="Times New Roman" w:hAnsi="Times New Roman" w:cs="Times New Roman" w:hint="eastAsia"/>
          <w:color w:val="000000" w:themeColor="text1"/>
          <w:szCs w:val="32"/>
        </w:rPr>
        <w:t>相关工作经费</w:t>
      </w:r>
      <w:r w:rsidR="00870FAC">
        <w:rPr>
          <w:rFonts w:ascii="Times New Roman" w:hAnsi="Times New Roman" w:cs="Times New Roman" w:hint="eastAsia"/>
          <w:color w:val="000000" w:themeColor="text1"/>
          <w:szCs w:val="32"/>
        </w:rPr>
        <w:t>。</w:t>
      </w:r>
    </w:p>
    <w:p w:rsidR="009262C2" w:rsidRPr="008257A7" w:rsidRDefault="0059423F" w:rsidP="006868FB">
      <w:pPr>
        <w:ind w:firstLineChars="200" w:firstLine="680"/>
        <w:rPr>
          <w:rFonts w:ascii="Times New Roman" w:eastAsia="楷体" w:hAnsi="Times New Roman" w:cs="Times New Roman"/>
          <w:szCs w:val="32"/>
        </w:rPr>
      </w:pPr>
      <w:r w:rsidRPr="008257A7">
        <w:rPr>
          <w:rFonts w:ascii="Times New Roman" w:eastAsia="楷体" w:hAnsi="楷体" w:cs="Times New Roman"/>
          <w:szCs w:val="32"/>
        </w:rPr>
        <w:t>（二）</w:t>
      </w:r>
      <w:r w:rsidR="009262C2" w:rsidRPr="008257A7">
        <w:rPr>
          <w:rFonts w:ascii="Times New Roman" w:eastAsia="楷体" w:hAnsi="楷体" w:cs="Times New Roman"/>
          <w:szCs w:val="32"/>
        </w:rPr>
        <w:t>一般公共预算当年拨款结构情况</w:t>
      </w:r>
    </w:p>
    <w:p w:rsidR="009262C2" w:rsidRPr="00E06BC3" w:rsidRDefault="009262C2" w:rsidP="00D17BC3">
      <w:pPr>
        <w:ind w:firstLineChars="250" w:firstLine="850"/>
        <w:rPr>
          <w:rFonts w:ascii="Times New Roman" w:hAnsi="Times New Roman" w:cs="Times New Roman"/>
          <w:szCs w:val="32"/>
        </w:rPr>
      </w:pPr>
      <w:r w:rsidRPr="008257A7">
        <w:rPr>
          <w:rFonts w:ascii="Times New Roman" w:hAnsi="Times New Roman" w:cs="Times New Roman"/>
          <w:szCs w:val="32"/>
        </w:rPr>
        <w:t>一般公共服务（类）支出</w:t>
      </w:r>
      <w:r w:rsidR="007A6AA2" w:rsidRPr="007A6AA2">
        <w:rPr>
          <w:rFonts w:ascii="Times New Roman" w:hAnsi="Times New Roman" w:cs="Times New Roman"/>
          <w:szCs w:val="32"/>
        </w:rPr>
        <w:t>7,603.47</w:t>
      </w:r>
      <w:r w:rsidRPr="008257A7">
        <w:rPr>
          <w:rFonts w:ascii="Times New Roman" w:hAnsi="Times New Roman" w:cs="Times New Roman"/>
          <w:szCs w:val="32"/>
        </w:rPr>
        <w:t>万元，占</w:t>
      </w:r>
      <w:r w:rsidR="00E848F5">
        <w:rPr>
          <w:rFonts w:ascii="Times New Roman" w:hAnsi="Times New Roman" w:cs="Times New Roman" w:hint="eastAsia"/>
          <w:szCs w:val="32"/>
        </w:rPr>
        <w:t>76.85</w:t>
      </w:r>
      <w:r w:rsidRPr="008257A7">
        <w:rPr>
          <w:rFonts w:ascii="Times New Roman" w:hAnsi="Times New Roman" w:cs="Times New Roman"/>
          <w:szCs w:val="32"/>
        </w:rPr>
        <w:t>%</w:t>
      </w:r>
      <w:r w:rsidRPr="008257A7">
        <w:rPr>
          <w:rFonts w:ascii="Times New Roman" w:hAnsi="Times New Roman" w:cs="Times New Roman"/>
          <w:szCs w:val="32"/>
        </w:rPr>
        <w:t>；</w:t>
      </w:r>
      <w:r w:rsidR="005177FB" w:rsidRPr="008257A7">
        <w:rPr>
          <w:rFonts w:ascii="Times New Roman" w:hAnsi="Times New Roman" w:cs="Times New Roman"/>
          <w:szCs w:val="32"/>
        </w:rPr>
        <w:t>教育支出</w:t>
      </w:r>
      <w:r w:rsidR="007A6AA2" w:rsidRPr="007A6AA2">
        <w:rPr>
          <w:rFonts w:ascii="Times New Roman" w:hAnsi="Times New Roman" w:cs="Times New Roman"/>
          <w:szCs w:val="32"/>
        </w:rPr>
        <w:t>1,668.73</w:t>
      </w:r>
      <w:r w:rsidR="00656984" w:rsidRPr="008257A7">
        <w:rPr>
          <w:rFonts w:ascii="Times New Roman" w:hAnsi="Times New Roman" w:cs="Times New Roman"/>
          <w:szCs w:val="32"/>
        </w:rPr>
        <w:t>万元，</w:t>
      </w:r>
      <w:r w:rsidR="00656984" w:rsidRPr="008257A7">
        <w:rPr>
          <w:rFonts w:ascii="Times New Roman" w:hAnsi="Times New Roman" w:cs="Times New Roman" w:hint="eastAsia"/>
          <w:szCs w:val="32"/>
        </w:rPr>
        <w:t>占</w:t>
      </w:r>
      <w:r w:rsidR="00E848F5">
        <w:rPr>
          <w:rFonts w:ascii="Times New Roman" w:hAnsi="Times New Roman" w:cs="Times New Roman" w:hint="eastAsia"/>
          <w:szCs w:val="32"/>
        </w:rPr>
        <w:t>16.87</w:t>
      </w:r>
      <w:r w:rsidR="005177FB" w:rsidRPr="008257A7">
        <w:rPr>
          <w:rFonts w:ascii="Times New Roman" w:hAnsi="Times New Roman" w:cs="Times New Roman"/>
          <w:szCs w:val="32"/>
        </w:rPr>
        <w:t>%</w:t>
      </w:r>
      <w:r w:rsidR="005177FB" w:rsidRPr="008257A7">
        <w:rPr>
          <w:rFonts w:ascii="Times New Roman" w:hAnsi="Times New Roman" w:cs="Times New Roman"/>
          <w:szCs w:val="32"/>
        </w:rPr>
        <w:t>；社会保障和就业支出</w:t>
      </w:r>
      <w:r w:rsidR="007A6AA2" w:rsidRPr="007A6AA2">
        <w:rPr>
          <w:rFonts w:ascii="Times New Roman" w:hAnsi="Times New Roman" w:cs="Times New Roman"/>
          <w:szCs w:val="32"/>
        </w:rPr>
        <w:t>291.37</w:t>
      </w:r>
      <w:r w:rsidR="005177FB" w:rsidRPr="008257A7">
        <w:rPr>
          <w:rFonts w:ascii="Times New Roman" w:hAnsi="Times New Roman" w:cs="Times New Roman"/>
          <w:szCs w:val="32"/>
        </w:rPr>
        <w:t>万元，占</w:t>
      </w:r>
      <w:r w:rsidR="00E848F5">
        <w:rPr>
          <w:rFonts w:ascii="Times New Roman" w:hAnsi="Times New Roman" w:cs="Times New Roman" w:hint="eastAsia"/>
          <w:szCs w:val="32"/>
        </w:rPr>
        <w:t>2.94</w:t>
      </w:r>
      <w:r w:rsidR="005177FB" w:rsidRPr="008257A7">
        <w:rPr>
          <w:rFonts w:ascii="Times New Roman" w:hAnsi="Times New Roman" w:cs="Times New Roman"/>
          <w:szCs w:val="32"/>
        </w:rPr>
        <w:t>%</w:t>
      </w:r>
      <w:r w:rsidR="005177FB" w:rsidRPr="008257A7">
        <w:rPr>
          <w:rFonts w:ascii="Times New Roman" w:hAnsi="Times New Roman" w:cs="Times New Roman"/>
          <w:szCs w:val="32"/>
        </w:rPr>
        <w:t>；卫生健康支出</w:t>
      </w:r>
      <w:r w:rsidR="007A6AA2" w:rsidRPr="007A6AA2">
        <w:rPr>
          <w:rFonts w:ascii="Times New Roman" w:hAnsi="Times New Roman" w:cs="Times New Roman"/>
          <w:szCs w:val="32"/>
        </w:rPr>
        <w:t>123.69</w:t>
      </w:r>
      <w:r w:rsidR="005177FB" w:rsidRPr="008257A7">
        <w:rPr>
          <w:rFonts w:ascii="Times New Roman" w:hAnsi="Times New Roman" w:cs="Times New Roman"/>
          <w:szCs w:val="32"/>
        </w:rPr>
        <w:t>万元，占</w:t>
      </w:r>
      <w:r w:rsidR="00E848F5">
        <w:rPr>
          <w:rFonts w:ascii="Times New Roman" w:hAnsi="Times New Roman" w:cs="Times New Roman" w:hint="eastAsia"/>
          <w:szCs w:val="32"/>
        </w:rPr>
        <w:t>1.25</w:t>
      </w:r>
      <w:r w:rsidR="005177FB" w:rsidRPr="008257A7">
        <w:rPr>
          <w:rFonts w:ascii="Times New Roman" w:hAnsi="Times New Roman" w:cs="Times New Roman"/>
          <w:szCs w:val="32"/>
        </w:rPr>
        <w:t>%</w:t>
      </w:r>
      <w:r w:rsidR="005177FB" w:rsidRPr="008257A7">
        <w:rPr>
          <w:rFonts w:ascii="Times New Roman" w:hAnsi="Times New Roman" w:cs="Times New Roman"/>
          <w:szCs w:val="32"/>
        </w:rPr>
        <w:t>；住房保障支出</w:t>
      </w:r>
      <w:r w:rsidR="007A6AA2" w:rsidRPr="007A6AA2">
        <w:rPr>
          <w:rFonts w:ascii="Times New Roman" w:hAnsi="Times New Roman" w:cs="Times New Roman"/>
          <w:szCs w:val="32"/>
        </w:rPr>
        <w:t>207.28</w:t>
      </w:r>
      <w:r w:rsidR="005177FB" w:rsidRPr="008257A7">
        <w:rPr>
          <w:rFonts w:ascii="Times New Roman" w:hAnsi="Times New Roman" w:cs="Times New Roman"/>
          <w:szCs w:val="32"/>
        </w:rPr>
        <w:t>万元，占</w:t>
      </w:r>
      <w:r w:rsidR="00E848F5">
        <w:rPr>
          <w:rFonts w:ascii="Times New Roman" w:hAnsi="Times New Roman" w:cs="Times New Roman" w:hint="eastAsia"/>
          <w:szCs w:val="32"/>
        </w:rPr>
        <w:t>2.09</w:t>
      </w:r>
      <w:r w:rsidR="005177FB" w:rsidRPr="008257A7">
        <w:rPr>
          <w:rFonts w:ascii="Times New Roman" w:hAnsi="Times New Roman" w:cs="Times New Roman"/>
          <w:szCs w:val="32"/>
        </w:rPr>
        <w:t>%</w:t>
      </w:r>
      <w:r w:rsidR="005177FB" w:rsidRPr="008257A7">
        <w:rPr>
          <w:rFonts w:ascii="Times New Roman" w:hAnsi="Times New Roman" w:cs="Times New Roman"/>
          <w:szCs w:val="32"/>
        </w:rPr>
        <w:t>。</w:t>
      </w:r>
    </w:p>
    <w:p w:rsidR="0059423F" w:rsidRPr="00E06BC3" w:rsidRDefault="006B1FB3" w:rsidP="00D17BC3">
      <w:pPr>
        <w:ind w:firstLine="640"/>
        <w:rPr>
          <w:rFonts w:ascii="Times New Roman" w:eastAsia="楷体" w:hAnsi="Times New Roman" w:cs="Times New Roman"/>
          <w:szCs w:val="32"/>
        </w:rPr>
      </w:pPr>
      <w:r w:rsidRPr="00E06BC3">
        <w:rPr>
          <w:rFonts w:ascii="Times New Roman" w:eastAsia="楷体" w:hAnsi="楷体" w:cs="Times New Roman"/>
          <w:szCs w:val="32"/>
        </w:rPr>
        <w:t>（三）一般公共预算当年拨款具体使用情况</w:t>
      </w:r>
    </w:p>
    <w:p w:rsidR="0042527E" w:rsidRDefault="006B1FB3" w:rsidP="0042527E">
      <w:pPr>
        <w:ind w:firstLineChars="200" w:firstLine="680"/>
        <w:rPr>
          <w:rFonts w:ascii="Times New Roman" w:hAnsi="Times New Roman" w:cs="Times New Roman"/>
          <w:szCs w:val="32"/>
        </w:rPr>
      </w:pPr>
      <w:r w:rsidRPr="00E06BC3">
        <w:rPr>
          <w:rFonts w:ascii="Times New Roman" w:hAnsi="Times New Roman" w:cs="Times New Roman"/>
          <w:szCs w:val="32"/>
        </w:rPr>
        <w:t>1.</w:t>
      </w:r>
      <w:r w:rsidR="009E1897">
        <w:rPr>
          <w:rFonts w:ascii="Times New Roman" w:hAnsi="Times New Roman" w:cs="Times New Roman" w:hint="eastAsia"/>
          <w:szCs w:val="32"/>
        </w:rPr>
        <w:t xml:space="preserve"> </w:t>
      </w:r>
      <w:r w:rsidRPr="00E06BC3">
        <w:rPr>
          <w:rFonts w:ascii="Times New Roman" w:hAnsi="Times New Roman" w:cs="Times New Roman"/>
          <w:szCs w:val="32"/>
        </w:rPr>
        <w:t>一般公共服务（类）</w:t>
      </w:r>
      <w:r w:rsidR="003D35F6" w:rsidRPr="003D35F6">
        <w:rPr>
          <w:rFonts w:ascii="Times New Roman" w:hAnsi="Times New Roman" w:cs="Times New Roman" w:hint="eastAsia"/>
          <w:szCs w:val="32"/>
        </w:rPr>
        <w:t>组织事务</w:t>
      </w:r>
      <w:r w:rsidRPr="00E06BC3">
        <w:rPr>
          <w:rFonts w:ascii="Times New Roman" w:hAnsi="Times New Roman" w:cs="Times New Roman"/>
          <w:szCs w:val="32"/>
        </w:rPr>
        <w:t>（款）行政运行（项）</w:t>
      </w:r>
      <w:r w:rsidR="003D35F6">
        <w:rPr>
          <w:rFonts w:ascii="Times New Roman" w:hAnsi="Times New Roman" w:cs="Times New Roman"/>
          <w:szCs w:val="32"/>
        </w:rPr>
        <w:t>20</w:t>
      </w:r>
      <w:r w:rsidR="00372FD0">
        <w:rPr>
          <w:rFonts w:ascii="Times New Roman" w:hAnsi="Times New Roman" w:cs="Times New Roman" w:hint="eastAsia"/>
          <w:szCs w:val="32"/>
        </w:rPr>
        <w:t>21</w:t>
      </w:r>
      <w:r w:rsidRPr="00E06BC3">
        <w:rPr>
          <w:rFonts w:ascii="Times New Roman" w:hAnsi="Times New Roman" w:cs="Times New Roman"/>
          <w:szCs w:val="32"/>
        </w:rPr>
        <w:t>年</w:t>
      </w:r>
      <w:r w:rsidR="00DC65EF" w:rsidRPr="00E06BC3">
        <w:rPr>
          <w:rFonts w:ascii="Times New Roman" w:hAnsi="Times New Roman" w:cs="Times New Roman"/>
          <w:szCs w:val="32"/>
        </w:rPr>
        <w:t>预算数为</w:t>
      </w:r>
      <w:r w:rsidR="007F443C" w:rsidRPr="007F443C">
        <w:rPr>
          <w:rFonts w:ascii="Times New Roman" w:hAnsi="Times New Roman" w:cs="Times New Roman"/>
          <w:szCs w:val="32"/>
        </w:rPr>
        <w:t>2</w:t>
      </w:r>
      <w:r w:rsidR="007F443C">
        <w:rPr>
          <w:rFonts w:ascii="Times New Roman" w:hAnsi="Times New Roman" w:cs="Times New Roman" w:hint="eastAsia"/>
          <w:szCs w:val="32"/>
        </w:rPr>
        <w:t>,</w:t>
      </w:r>
      <w:r w:rsidR="007F443C" w:rsidRPr="007F443C">
        <w:rPr>
          <w:rFonts w:ascii="Times New Roman" w:hAnsi="Times New Roman" w:cs="Times New Roman"/>
          <w:szCs w:val="32"/>
        </w:rPr>
        <w:t>825.37</w:t>
      </w:r>
      <w:r w:rsidR="00DC65EF" w:rsidRPr="00E06BC3">
        <w:rPr>
          <w:rFonts w:ascii="Times New Roman" w:hAnsi="Times New Roman" w:cs="Times New Roman"/>
          <w:szCs w:val="32"/>
        </w:rPr>
        <w:t>万元，</w:t>
      </w:r>
      <w:r w:rsidR="00453B7D" w:rsidRPr="00045501">
        <w:rPr>
          <w:rFonts w:ascii="Times New Roman" w:hAnsi="Times New Roman" w:cs="Times New Roman"/>
          <w:szCs w:val="32"/>
        </w:rPr>
        <w:t>比上年预算数</w:t>
      </w:r>
      <w:r w:rsidR="00E21A9F">
        <w:rPr>
          <w:rFonts w:ascii="Times New Roman" w:hAnsi="Times New Roman" w:cs="Times New Roman" w:hint="eastAsia"/>
          <w:szCs w:val="32"/>
        </w:rPr>
        <w:t>减少</w:t>
      </w:r>
      <w:r w:rsidR="007F443C">
        <w:rPr>
          <w:rFonts w:ascii="Times New Roman" w:hAnsi="Times New Roman" w:cs="Times New Roman" w:hint="eastAsia"/>
          <w:szCs w:val="32"/>
        </w:rPr>
        <w:t>1.41</w:t>
      </w:r>
      <w:r w:rsidR="00DC65EF" w:rsidRPr="00045501">
        <w:rPr>
          <w:rFonts w:ascii="Times New Roman" w:hAnsi="Times New Roman" w:cs="Times New Roman"/>
          <w:szCs w:val="32"/>
        </w:rPr>
        <w:t>万元，</w:t>
      </w:r>
      <w:r w:rsidR="007C7735" w:rsidRPr="007C7735">
        <w:rPr>
          <w:rFonts w:ascii="Times New Roman" w:hAnsi="Times New Roman" w:cs="Times New Roman"/>
          <w:szCs w:val="32"/>
        </w:rPr>
        <w:t>主要</w:t>
      </w:r>
      <w:r w:rsidR="00AE1119">
        <w:rPr>
          <w:rFonts w:ascii="Times New Roman" w:hAnsi="Times New Roman" w:cs="Times New Roman" w:hint="eastAsia"/>
          <w:szCs w:val="32"/>
        </w:rPr>
        <w:t>是</w:t>
      </w:r>
      <w:r w:rsidR="002F713C">
        <w:rPr>
          <w:rFonts w:ascii="Times New Roman" w:hAnsi="Times New Roman" w:cs="Times New Roman" w:hint="eastAsia"/>
          <w:szCs w:val="32"/>
        </w:rPr>
        <w:t>人员、车辆</w:t>
      </w:r>
      <w:r w:rsidR="003133C5">
        <w:rPr>
          <w:rFonts w:ascii="Times New Roman" w:hAnsi="Times New Roman" w:cs="Times New Roman" w:hint="eastAsia"/>
          <w:szCs w:val="32"/>
        </w:rPr>
        <w:t>的数量保持相对稳定</w:t>
      </w:r>
      <w:r w:rsidR="00DC6D0A">
        <w:rPr>
          <w:rFonts w:ascii="Times New Roman" w:hAnsi="Times New Roman" w:cs="Times New Roman" w:hint="eastAsia"/>
          <w:szCs w:val="32"/>
        </w:rPr>
        <w:t>，</w:t>
      </w:r>
      <w:r w:rsidR="003133C5">
        <w:rPr>
          <w:rFonts w:ascii="Times New Roman" w:hAnsi="Times New Roman" w:cs="Times New Roman" w:hint="eastAsia"/>
          <w:szCs w:val="32"/>
        </w:rPr>
        <w:t>上下年</w:t>
      </w:r>
      <w:r w:rsidR="00DC6D0A">
        <w:rPr>
          <w:rFonts w:ascii="Times New Roman" w:hAnsi="Times New Roman" w:cs="Times New Roman" w:hint="eastAsia"/>
          <w:szCs w:val="32"/>
        </w:rPr>
        <w:t>基本支出类预算数</w:t>
      </w:r>
      <w:r w:rsidR="00F408DB">
        <w:rPr>
          <w:rFonts w:ascii="Times New Roman" w:hAnsi="Times New Roman" w:cs="Times New Roman" w:hint="eastAsia"/>
          <w:szCs w:val="32"/>
        </w:rPr>
        <w:t>变化不大</w:t>
      </w:r>
      <w:r w:rsidR="00DC6D0A">
        <w:rPr>
          <w:rFonts w:ascii="Times New Roman" w:hAnsi="Times New Roman" w:cs="Times New Roman" w:hint="eastAsia"/>
          <w:szCs w:val="32"/>
        </w:rPr>
        <w:t>。</w:t>
      </w:r>
    </w:p>
    <w:p w:rsidR="001A171E" w:rsidRPr="00B43FFE" w:rsidRDefault="00AA1732" w:rsidP="0042527E">
      <w:pPr>
        <w:ind w:firstLineChars="200" w:firstLine="680"/>
        <w:rPr>
          <w:rFonts w:ascii="Times New Roman" w:hAnsi="Times New Roman" w:cs="Times New Roman"/>
          <w:szCs w:val="32"/>
        </w:rPr>
      </w:pPr>
      <w:r w:rsidRPr="00B43FFE">
        <w:rPr>
          <w:rFonts w:ascii="Times New Roman" w:hAnsi="Times New Roman" w:cs="Times New Roman" w:hint="eastAsia"/>
          <w:szCs w:val="32"/>
        </w:rPr>
        <w:t>2</w:t>
      </w:r>
      <w:r w:rsidR="009E7AA5" w:rsidRPr="00B43FFE">
        <w:rPr>
          <w:rFonts w:ascii="Times New Roman" w:hAnsi="Times New Roman" w:cs="Times New Roman"/>
          <w:szCs w:val="32"/>
        </w:rPr>
        <w:t>.</w:t>
      </w:r>
      <w:r w:rsidR="009E1897" w:rsidRPr="00B43FFE">
        <w:rPr>
          <w:rFonts w:ascii="Times New Roman" w:hAnsi="Times New Roman" w:cs="Times New Roman" w:hint="eastAsia"/>
          <w:szCs w:val="32"/>
        </w:rPr>
        <w:t xml:space="preserve"> </w:t>
      </w:r>
      <w:r w:rsidR="009E7AA5" w:rsidRPr="00B43FFE">
        <w:rPr>
          <w:rFonts w:ascii="Times New Roman" w:hAnsi="Times New Roman" w:cs="Times New Roman"/>
          <w:szCs w:val="32"/>
        </w:rPr>
        <w:t>一般公共服务（类）组织事务（款）一般行政管理事</w:t>
      </w:r>
      <w:r w:rsidR="009E7AA5" w:rsidRPr="00B43FFE">
        <w:rPr>
          <w:rFonts w:ascii="Times New Roman" w:hAnsi="Times New Roman" w:cs="Times New Roman"/>
          <w:szCs w:val="32"/>
        </w:rPr>
        <w:lastRenderedPageBreak/>
        <w:t>务（项）</w:t>
      </w:r>
      <w:r w:rsidR="00A85D31" w:rsidRPr="00B43FFE">
        <w:rPr>
          <w:rFonts w:ascii="Times New Roman" w:hAnsi="Times New Roman" w:cs="Times New Roman"/>
          <w:szCs w:val="32"/>
        </w:rPr>
        <w:t>20</w:t>
      </w:r>
      <w:r w:rsidR="00195701" w:rsidRPr="00B43FFE">
        <w:rPr>
          <w:rFonts w:ascii="Times New Roman" w:hAnsi="Times New Roman" w:cs="Times New Roman" w:hint="eastAsia"/>
          <w:szCs w:val="32"/>
        </w:rPr>
        <w:t>21</w:t>
      </w:r>
      <w:r w:rsidR="009E7AA5" w:rsidRPr="00B43FFE">
        <w:rPr>
          <w:rFonts w:ascii="Times New Roman" w:hAnsi="Times New Roman" w:cs="Times New Roman"/>
          <w:szCs w:val="32"/>
        </w:rPr>
        <w:t>年预算数为</w:t>
      </w:r>
      <w:r w:rsidR="003D45FC" w:rsidRPr="003D45FC">
        <w:rPr>
          <w:rFonts w:ascii="Times New Roman" w:hAnsi="Times New Roman" w:cs="Times New Roman"/>
          <w:szCs w:val="32"/>
        </w:rPr>
        <w:t>3</w:t>
      </w:r>
      <w:r w:rsidR="003D45FC">
        <w:rPr>
          <w:rFonts w:ascii="Times New Roman" w:hAnsi="Times New Roman" w:cs="Times New Roman" w:hint="eastAsia"/>
          <w:szCs w:val="32"/>
        </w:rPr>
        <w:t>,</w:t>
      </w:r>
      <w:r w:rsidR="003D45FC" w:rsidRPr="003D45FC">
        <w:rPr>
          <w:rFonts w:ascii="Times New Roman" w:hAnsi="Times New Roman" w:cs="Times New Roman"/>
          <w:szCs w:val="32"/>
        </w:rPr>
        <w:t>324.03</w:t>
      </w:r>
      <w:r w:rsidR="009E7AA5" w:rsidRPr="00B43FFE">
        <w:rPr>
          <w:rFonts w:ascii="Times New Roman" w:hAnsi="Times New Roman" w:cs="Times New Roman"/>
          <w:szCs w:val="32"/>
        </w:rPr>
        <w:t>万元，比上年预算数</w:t>
      </w:r>
      <w:r w:rsidR="003D45FC">
        <w:rPr>
          <w:rFonts w:ascii="Times New Roman" w:hAnsi="Times New Roman" w:cs="Times New Roman" w:hint="eastAsia"/>
          <w:szCs w:val="32"/>
        </w:rPr>
        <w:t>增加</w:t>
      </w:r>
      <w:r w:rsidR="003D45FC">
        <w:rPr>
          <w:rFonts w:ascii="Times New Roman" w:hAnsi="Times New Roman" w:cs="Times New Roman" w:hint="eastAsia"/>
          <w:szCs w:val="32"/>
        </w:rPr>
        <w:t>2,050.7</w:t>
      </w:r>
      <w:r w:rsidR="009E7AA5" w:rsidRPr="00B43FFE">
        <w:rPr>
          <w:rFonts w:ascii="Times New Roman" w:hAnsi="Times New Roman" w:cs="Times New Roman"/>
          <w:szCs w:val="32"/>
        </w:rPr>
        <w:t>万元，</w:t>
      </w:r>
      <w:r w:rsidR="001A171E" w:rsidRPr="00B43FFE">
        <w:rPr>
          <w:rFonts w:ascii="Times New Roman" w:hAnsi="Times New Roman" w:cs="Times New Roman"/>
          <w:szCs w:val="32"/>
        </w:rPr>
        <w:t>主要</w:t>
      </w:r>
      <w:r w:rsidR="0083054B">
        <w:rPr>
          <w:rFonts w:ascii="Times New Roman" w:hAnsi="Times New Roman" w:cs="Times New Roman" w:hint="eastAsia"/>
          <w:szCs w:val="32"/>
        </w:rPr>
        <w:t>原因</w:t>
      </w:r>
      <w:r w:rsidR="00561A47">
        <w:rPr>
          <w:rFonts w:ascii="Times New Roman" w:hAnsi="Times New Roman" w:cs="Times New Roman" w:hint="eastAsia"/>
          <w:szCs w:val="32"/>
        </w:rPr>
        <w:t>是</w:t>
      </w:r>
      <w:r w:rsidR="009E7C9C">
        <w:rPr>
          <w:rFonts w:ascii="Times New Roman" w:hAnsi="Times New Roman" w:cs="Times New Roman" w:hint="eastAsia"/>
          <w:szCs w:val="32"/>
        </w:rPr>
        <w:t>2021</w:t>
      </w:r>
      <w:r w:rsidR="009E7C9C">
        <w:rPr>
          <w:rFonts w:ascii="Times New Roman" w:hAnsi="Times New Roman" w:cs="Times New Roman" w:hint="eastAsia"/>
          <w:szCs w:val="32"/>
        </w:rPr>
        <w:t>年度增加的部分一次性项目</w:t>
      </w:r>
      <w:r w:rsidR="004F6BB3">
        <w:rPr>
          <w:rFonts w:ascii="Times New Roman" w:hAnsi="Times New Roman" w:cs="Times New Roman" w:hint="eastAsia"/>
          <w:szCs w:val="32"/>
        </w:rPr>
        <w:t>预算</w:t>
      </w:r>
      <w:r w:rsidR="004F6BB3" w:rsidRPr="004F6BB3">
        <w:rPr>
          <w:rFonts w:ascii="Times New Roman" w:hAnsi="Times New Roman" w:cs="Times New Roman" w:hint="eastAsia"/>
          <w:szCs w:val="32"/>
        </w:rPr>
        <w:t>按规定</w:t>
      </w:r>
      <w:r w:rsidR="009E7C9C">
        <w:rPr>
          <w:rFonts w:ascii="Times New Roman" w:hAnsi="Times New Roman" w:cs="Times New Roman" w:hint="eastAsia"/>
          <w:szCs w:val="32"/>
        </w:rPr>
        <w:t>使用的是“</w:t>
      </w:r>
      <w:r w:rsidR="009E7C9C" w:rsidRPr="009E7C9C">
        <w:rPr>
          <w:rFonts w:ascii="Times New Roman" w:hAnsi="Times New Roman" w:cs="Times New Roman" w:hint="eastAsia"/>
          <w:szCs w:val="32"/>
        </w:rPr>
        <w:t>一般行政管理事务</w:t>
      </w:r>
      <w:r w:rsidR="009E7C9C">
        <w:rPr>
          <w:rFonts w:ascii="Times New Roman" w:hAnsi="Times New Roman" w:cs="Times New Roman" w:hint="eastAsia"/>
          <w:szCs w:val="32"/>
        </w:rPr>
        <w:t>”</w:t>
      </w:r>
      <w:r w:rsidR="009E7C9C" w:rsidRPr="009E7C9C">
        <w:rPr>
          <w:rFonts w:ascii="Times New Roman" w:hAnsi="Times New Roman" w:cs="Times New Roman" w:hint="eastAsia"/>
          <w:szCs w:val="32"/>
        </w:rPr>
        <w:t>支出功能分类科目</w:t>
      </w:r>
      <w:r w:rsidR="009E7C9C">
        <w:rPr>
          <w:rFonts w:ascii="Times New Roman" w:hAnsi="Times New Roman" w:cs="Times New Roman" w:hint="eastAsia"/>
          <w:szCs w:val="32"/>
        </w:rPr>
        <w:t>。</w:t>
      </w:r>
    </w:p>
    <w:p w:rsidR="009E7AA5" w:rsidRPr="00E06BC3" w:rsidRDefault="00AA1732" w:rsidP="00D17BC3">
      <w:pPr>
        <w:ind w:firstLine="640"/>
        <w:rPr>
          <w:rFonts w:ascii="Times New Roman" w:hAnsi="Times New Roman" w:cs="Times New Roman"/>
          <w:szCs w:val="32"/>
        </w:rPr>
      </w:pPr>
      <w:r w:rsidRPr="00426018">
        <w:rPr>
          <w:rFonts w:ascii="Times New Roman" w:hAnsi="Times New Roman" w:cs="Times New Roman" w:hint="eastAsia"/>
          <w:szCs w:val="32"/>
        </w:rPr>
        <w:t>3</w:t>
      </w:r>
      <w:r w:rsidR="009E7AA5" w:rsidRPr="00426018">
        <w:rPr>
          <w:rFonts w:ascii="Times New Roman" w:hAnsi="Times New Roman" w:cs="Times New Roman"/>
          <w:szCs w:val="32"/>
        </w:rPr>
        <w:t>.</w:t>
      </w:r>
      <w:r w:rsidR="009E1897" w:rsidRPr="00426018">
        <w:rPr>
          <w:rFonts w:ascii="Times New Roman" w:hAnsi="Times New Roman" w:cs="Times New Roman" w:hint="eastAsia"/>
          <w:szCs w:val="32"/>
        </w:rPr>
        <w:t xml:space="preserve"> </w:t>
      </w:r>
      <w:r w:rsidR="009E7AA5" w:rsidRPr="00426018">
        <w:rPr>
          <w:rFonts w:ascii="Times New Roman" w:hAnsi="Times New Roman" w:cs="Times New Roman"/>
          <w:szCs w:val="32"/>
        </w:rPr>
        <w:t>一般公共服务（类）组织事务（款）公务员事务（项）</w:t>
      </w:r>
      <w:r>
        <w:rPr>
          <w:rFonts w:ascii="Times New Roman" w:hAnsi="Times New Roman" w:cs="Times New Roman"/>
          <w:szCs w:val="32"/>
        </w:rPr>
        <w:t>20</w:t>
      </w:r>
      <w:r w:rsidR="00853FAA">
        <w:rPr>
          <w:rFonts w:ascii="Times New Roman" w:hAnsi="Times New Roman" w:cs="Times New Roman" w:hint="eastAsia"/>
          <w:szCs w:val="32"/>
        </w:rPr>
        <w:t>21</w:t>
      </w:r>
      <w:r w:rsidR="009E7AA5" w:rsidRPr="00E06BC3">
        <w:rPr>
          <w:rFonts w:ascii="Times New Roman" w:hAnsi="Times New Roman" w:cs="Times New Roman"/>
          <w:szCs w:val="32"/>
        </w:rPr>
        <w:t>年预算数为</w:t>
      </w:r>
      <w:r w:rsidR="00853FAA" w:rsidRPr="00853FAA">
        <w:rPr>
          <w:rFonts w:ascii="Times New Roman" w:hAnsi="Times New Roman" w:cs="Times New Roman"/>
          <w:szCs w:val="32"/>
        </w:rPr>
        <w:t>45.39</w:t>
      </w:r>
      <w:r w:rsidR="009E7AA5" w:rsidRPr="00E06BC3">
        <w:rPr>
          <w:rFonts w:ascii="Times New Roman" w:hAnsi="Times New Roman" w:cs="Times New Roman"/>
          <w:szCs w:val="32"/>
        </w:rPr>
        <w:t>万元</w:t>
      </w:r>
      <w:r w:rsidR="009E7AA5" w:rsidRPr="00EE4E38">
        <w:rPr>
          <w:rFonts w:ascii="Times New Roman" w:hAnsi="Times New Roman" w:cs="Times New Roman"/>
          <w:szCs w:val="32"/>
        </w:rPr>
        <w:t>，</w:t>
      </w:r>
      <w:r w:rsidR="00453B7D" w:rsidRPr="00EE4E38">
        <w:rPr>
          <w:rFonts w:ascii="Times New Roman" w:hAnsi="Times New Roman" w:cs="Times New Roman"/>
          <w:szCs w:val="32"/>
        </w:rPr>
        <w:t>比上年预算数</w:t>
      </w:r>
      <w:r w:rsidR="008C1169" w:rsidRPr="00EE4E38">
        <w:rPr>
          <w:rFonts w:ascii="Times New Roman" w:hAnsi="Times New Roman" w:cs="Times New Roman" w:hint="eastAsia"/>
          <w:szCs w:val="32"/>
        </w:rPr>
        <w:t>减少</w:t>
      </w:r>
      <w:r w:rsidR="00853FAA">
        <w:rPr>
          <w:rFonts w:ascii="Times New Roman" w:hAnsi="Times New Roman" w:cs="Times New Roman" w:hint="eastAsia"/>
          <w:szCs w:val="32"/>
        </w:rPr>
        <w:t>114.55</w:t>
      </w:r>
      <w:r w:rsidR="009E7AA5" w:rsidRPr="00EE4E38">
        <w:rPr>
          <w:rFonts w:ascii="Times New Roman" w:hAnsi="Times New Roman" w:cs="Times New Roman"/>
          <w:szCs w:val="32"/>
        </w:rPr>
        <w:t>万元</w:t>
      </w:r>
      <w:r w:rsidR="001A171E" w:rsidRPr="00EE4E38">
        <w:rPr>
          <w:rFonts w:ascii="Times New Roman" w:hAnsi="Times New Roman" w:cs="Times New Roman"/>
          <w:szCs w:val="32"/>
        </w:rPr>
        <w:t>，主要是</w:t>
      </w:r>
      <w:r w:rsidR="00D65677">
        <w:rPr>
          <w:rFonts w:ascii="Times New Roman" w:hAnsi="Times New Roman" w:cs="Times New Roman" w:hint="eastAsia"/>
          <w:szCs w:val="32"/>
        </w:rPr>
        <w:t>根据</w:t>
      </w:r>
      <w:r w:rsidR="00426018">
        <w:rPr>
          <w:rFonts w:ascii="Times New Roman" w:hAnsi="Times New Roman" w:cs="Times New Roman" w:hint="eastAsia"/>
          <w:szCs w:val="32"/>
        </w:rPr>
        <w:t>2021</w:t>
      </w:r>
      <w:r w:rsidR="00D65677">
        <w:rPr>
          <w:rFonts w:ascii="Times New Roman" w:hAnsi="Times New Roman" w:cs="Times New Roman" w:hint="eastAsia"/>
          <w:szCs w:val="32"/>
        </w:rPr>
        <w:t>年度公务员管理重点工作和计划科学编制</w:t>
      </w:r>
      <w:r w:rsidR="00DA7A4F" w:rsidRPr="00EE4E38">
        <w:rPr>
          <w:rFonts w:ascii="Times New Roman" w:hAnsi="Times New Roman" w:cs="Times New Roman" w:hint="eastAsia"/>
          <w:szCs w:val="32"/>
        </w:rPr>
        <w:t>相关工作经费</w:t>
      </w:r>
      <w:r w:rsidR="001A171E" w:rsidRPr="00EE4E38">
        <w:rPr>
          <w:rFonts w:ascii="Times New Roman" w:hAnsi="Times New Roman" w:cs="Times New Roman"/>
          <w:szCs w:val="32"/>
        </w:rPr>
        <w:t>。</w:t>
      </w:r>
    </w:p>
    <w:p w:rsidR="002F3241" w:rsidRPr="00D576CF" w:rsidRDefault="005842EF" w:rsidP="002F3241">
      <w:pPr>
        <w:ind w:firstLine="640"/>
        <w:rPr>
          <w:rFonts w:ascii="Times New Roman" w:hAnsi="Times New Roman" w:cs="Times New Roman"/>
          <w:szCs w:val="32"/>
        </w:rPr>
      </w:pPr>
      <w:r>
        <w:rPr>
          <w:rFonts w:ascii="Times New Roman" w:hAnsi="Times New Roman" w:cs="Times New Roman" w:hint="eastAsia"/>
          <w:szCs w:val="32"/>
        </w:rPr>
        <w:t>4</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9E7AA5" w:rsidRPr="00E06BC3">
        <w:rPr>
          <w:rFonts w:ascii="Times New Roman" w:hAnsi="Times New Roman" w:cs="Times New Roman"/>
          <w:szCs w:val="32"/>
        </w:rPr>
        <w:t>一般公共服务（类）组织事务（款）其他组织事务支出（项）</w:t>
      </w:r>
      <w:r w:rsidR="000E6FF6">
        <w:rPr>
          <w:rFonts w:ascii="Times New Roman" w:hAnsi="Times New Roman" w:cs="Times New Roman"/>
          <w:szCs w:val="32"/>
        </w:rPr>
        <w:t>20</w:t>
      </w:r>
      <w:r w:rsidR="00CF3B1A">
        <w:rPr>
          <w:rFonts w:ascii="Times New Roman" w:hAnsi="Times New Roman" w:cs="Times New Roman" w:hint="eastAsia"/>
          <w:szCs w:val="32"/>
        </w:rPr>
        <w:t>21</w:t>
      </w:r>
      <w:r w:rsidR="009E7AA5" w:rsidRPr="00E06BC3">
        <w:rPr>
          <w:rFonts w:ascii="Times New Roman" w:hAnsi="Times New Roman" w:cs="Times New Roman"/>
          <w:szCs w:val="32"/>
        </w:rPr>
        <w:t>年预算数为</w:t>
      </w:r>
      <w:r w:rsidR="00CF3B1A" w:rsidRPr="00CF3B1A">
        <w:rPr>
          <w:rFonts w:ascii="Times New Roman" w:hAnsi="Times New Roman" w:cs="Times New Roman"/>
          <w:szCs w:val="32"/>
        </w:rPr>
        <w:t>1</w:t>
      </w:r>
      <w:r w:rsidR="00CF3B1A">
        <w:rPr>
          <w:rFonts w:ascii="Times New Roman" w:hAnsi="Times New Roman" w:cs="Times New Roman" w:hint="eastAsia"/>
          <w:szCs w:val="32"/>
        </w:rPr>
        <w:t>,</w:t>
      </w:r>
      <w:r w:rsidR="00CF3B1A" w:rsidRPr="00CF3B1A">
        <w:rPr>
          <w:rFonts w:ascii="Times New Roman" w:hAnsi="Times New Roman" w:cs="Times New Roman"/>
          <w:szCs w:val="32"/>
        </w:rPr>
        <w:t>408.68</w:t>
      </w:r>
      <w:r w:rsidR="009E7AA5" w:rsidRPr="00E06BC3">
        <w:rPr>
          <w:rFonts w:ascii="Times New Roman" w:hAnsi="Times New Roman" w:cs="Times New Roman"/>
          <w:szCs w:val="32"/>
        </w:rPr>
        <w:t>万元，</w:t>
      </w:r>
      <w:r w:rsidR="009E7AA5" w:rsidRPr="00D576CF">
        <w:rPr>
          <w:rFonts w:ascii="Times New Roman" w:hAnsi="Times New Roman" w:cs="Times New Roman"/>
          <w:szCs w:val="32"/>
        </w:rPr>
        <w:t>比上年预算数</w:t>
      </w:r>
      <w:r w:rsidR="00CF3B1A">
        <w:rPr>
          <w:rFonts w:ascii="Times New Roman" w:hAnsi="Times New Roman" w:cs="Times New Roman" w:hint="eastAsia"/>
          <w:szCs w:val="32"/>
        </w:rPr>
        <w:t>减少</w:t>
      </w:r>
      <w:r>
        <w:rPr>
          <w:rFonts w:ascii="Times New Roman" w:hAnsi="Times New Roman" w:cs="Times New Roman" w:hint="eastAsia"/>
          <w:szCs w:val="32"/>
        </w:rPr>
        <w:t>55.72</w:t>
      </w:r>
      <w:r w:rsidR="009E7AA5" w:rsidRPr="00D576CF">
        <w:rPr>
          <w:rFonts w:ascii="Times New Roman" w:hAnsi="Times New Roman" w:cs="Times New Roman"/>
          <w:szCs w:val="32"/>
        </w:rPr>
        <w:t>万元，</w:t>
      </w:r>
      <w:r w:rsidR="00EF7FB7" w:rsidRPr="00EF7FB7">
        <w:rPr>
          <w:rFonts w:ascii="Times New Roman" w:hAnsi="Times New Roman" w:cs="Times New Roman" w:hint="eastAsia"/>
          <w:szCs w:val="32"/>
        </w:rPr>
        <w:t>主要是</w:t>
      </w:r>
      <w:r w:rsidR="00233ADC">
        <w:rPr>
          <w:rFonts w:ascii="Times New Roman" w:hAnsi="Times New Roman" w:cs="Times New Roman" w:hint="eastAsia"/>
          <w:szCs w:val="32"/>
        </w:rPr>
        <w:t>根据</w:t>
      </w:r>
      <w:r w:rsidR="000113B0">
        <w:rPr>
          <w:rFonts w:ascii="Times New Roman" w:hAnsi="Times New Roman" w:cs="Times New Roman" w:hint="eastAsia"/>
          <w:szCs w:val="32"/>
        </w:rPr>
        <w:t>2021</w:t>
      </w:r>
      <w:r w:rsidR="00ED5DEA" w:rsidRPr="00ED5DEA">
        <w:rPr>
          <w:rFonts w:ascii="Times New Roman" w:hAnsi="Times New Roman" w:cs="Times New Roman" w:hint="eastAsia"/>
          <w:szCs w:val="32"/>
        </w:rPr>
        <w:t>年</w:t>
      </w:r>
      <w:r w:rsidR="005E3810" w:rsidRPr="005E3810">
        <w:rPr>
          <w:rFonts w:ascii="Times New Roman" w:hAnsi="Times New Roman" w:cs="Times New Roman" w:hint="eastAsia"/>
          <w:szCs w:val="32"/>
        </w:rPr>
        <w:t>省级非公有制企业、社会组织党组织工作</w:t>
      </w:r>
      <w:r w:rsidR="005E3810">
        <w:rPr>
          <w:rFonts w:ascii="Times New Roman" w:hAnsi="Times New Roman" w:cs="Times New Roman" w:hint="eastAsia"/>
          <w:szCs w:val="32"/>
        </w:rPr>
        <w:t>实际科学</w:t>
      </w:r>
      <w:r w:rsidR="00B53828">
        <w:rPr>
          <w:rFonts w:ascii="Times New Roman" w:hAnsi="Times New Roman" w:cs="Times New Roman" w:hint="eastAsia"/>
          <w:szCs w:val="32"/>
        </w:rPr>
        <w:t>编制</w:t>
      </w:r>
      <w:r w:rsidR="005E3810">
        <w:rPr>
          <w:rFonts w:ascii="Times New Roman" w:hAnsi="Times New Roman" w:cs="Times New Roman" w:hint="eastAsia"/>
          <w:szCs w:val="32"/>
        </w:rPr>
        <w:t>预算</w:t>
      </w:r>
      <w:r w:rsidR="002F3241" w:rsidRPr="00D576CF">
        <w:rPr>
          <w:rFonts w:ascii="Times New Roman" w:hAnsi="Times New Roman" w:cs="Times New Roman" w:hint="eastAsia"/>
          <w:szCs w:val="32"/>
        </w:rPr>
        <w:t>。</w:t>
      </w:r>
    </w:p>
    <w:p w:rsidR="00FF17D9" w:rsidRPr="00E06BC3" w:rsidRDefault="005842EF" w:rsidP="00D17BC3">
      <w:pPr>
        <w:ind w:firstLine="640"/>
        <w:rPr>
          <w:rFonts w:ascii="Times New Roman" w:hAnsi="Times New Roman" w:cs="Times New Roman"/>
          <w:szCs w:val="32"/>
        </w:rPr>
      </w:pPr>
      <w:r>
        <w:rPr>
          <w:rFonts w:ascii="Times New Roman" w:hAnsi="Times New Roman" w:cs="Times New Roman" w:hint="eastAsia"/>
          <w:szCs w:val="32"/>
        </w:rPr>
        <w:t>5</w:t>
      </w:r>
      <w:r w:rsidR="00FF17D9" w:rsidRPr="00E16FCC">
        <w:rPr>
          <w:rFonts w:ascii="Times New Roman" w:hAnsi="Times New Roman" w:cs="Times New Roman"/>
          <w:szCs w:val="32"/>
        </w:rPr>
        <w:t>.</w:t>
      </w:r>
      <w:r w:rsidR="009E1897" w:rsidRPr="00E16FCC">
        <w:rPr>
          <w:rFonts w:ascii="Times New Roman" w:hAnsi="Times New Roman" w:cs="Times New Roman" w:hint="eastAsia"/>
          <w:szCs w:val="32"/>
        </w:rPr>
        <w:t xml:space="preserve"> </w:t>
      </w:r>
      <w:r w:rsidR="00FF17D9" w:rsidRPr="00E16FCC">
        <w:rPr>
          <w:rFonts w:ascii="Times New Roman" w:hAnsi="Times New Roman" w:cs="Times New Roman"/>
          <w:szCs w:val="32"/>
        </w:rPr>
        <w:t>教育支出（类）进修与培训（款）培训支出（项）</w:t>
      </w:r>
      <w:r w:rsidR="000E6FF6">
        <w:rPr>
          <w:rFonts w:ascii="Times New Roman" w:hAnsi="Times New Roman" w:cs="Times New Roman"/>
          <w:szCs w:val="32"/>
        </w:rPr>
        <w:t>20</w:t>
      </w:r>
      <w:r w:rsidR="00966970">
        <w:rPr>
          <w:rFonts w:ascii="Times New Roman" w:hAnsi="Times New Roman" w:cs="Times New Roman" w:hint="eastAsia"/>
          <w:szCs w:val="32"/>
        </w:rPr>
        <w:t>21</w:t>
      </w:r>
      <w:r w:rsidR="00FF17D9" w:rsidRPr="00E16FCC">
        <w:rPr>
          <w:rFonts w:ascii="Times New Roman" w:hAnsi="Times New Roman" w:cs="Times New Roman"/>
          <w:szCs w:val="32"/>
        </w:rPr>
        <w:t>年预算数为</w:t>
      </w:r>
      <w:r w:rsidR="00966970" w:rsidRPr="00966970">
        <w:rPr>
          <w:rFonts w:ascii="Times New Roman" w:hAnsi="Times New Roman" w:cs="Times New Roman"/>
          <w:szCs w:val="32"/>
        </w:rPr>
        <w:t>1</w:t>
      </w:r>
      <w:r w:rsidR="004F6BB3">
        <w:rPr>
          <w:rFonts w:ascii="Times New Roman" w:hAnsi="Times New Roman" w:cs="Times New Roman" w:hint="eastAsia"/>
          <w:szCs w:val="32"/>
        </w:rPr>
        <w:t>,</w:t>
      </w:r>
      <w:r w:rsidR="00966970" w:rsidRPr="00966970">
        <w:rPr>
          <w:rFonts w:ascii="Times New Roman" w:hAnsi="Times New Roman" w:cs="Times New Roman"/>
          <w:szCs w:val="32"/>
        </w:rPr>
        <w:t>668.73</w:t>
      </w:r>
      <w:r w:rsidR="00FF17D9" w:rsidRPr="00E16FCC">
        <w:rPr>
          <w:rFonts w:ascii="Times New Roman" w:hAnsi="Times New Roman" w:cs="Times New Roman"/>
          <w:szCs w:val="32"/>
        </w:rPr>
        <w:t>万元，</w:t>
      </w:r>
      <w:r w:rsidR="00FF17D9" w:rsidRPr="00B7685E">
        <w:rPr>
          <w:rFonts w:ascii="Times New Roman" w:hAnsi="Times New Roman" w:cs="Times New Roman"/>
          <w:szCs w:val="32"/>
        </w:rPr>
        <w:t>比上年预算数</w:t>
      </w:r>
      <w:r w:rsidR="009541F0" w:rsidRPr="00B7685E">
        <w:rPr>
          <w:rFonts w:ascii="Times New Roman" w:hAnsi="Times New Roman" w:cs="Times New Roman" w:hint="eastAsia"/>
          <w:szCs w:val="32"/>
        </w:rPr>
        <w:t>减少</w:t>
      </w:r>
      <w:r w:rsidR="00966970">
        <w:rPr>
          <w:rFonts w:ascii="Times New Roman" w:hAnsi="Times New Roman" w:cs="Times New Roman" w:hint="eastAsia"/>
          <w:szCs w:val="32"/>
        </w:rPr>
        <w:t>1,</w:t>
      </w:r>
      <w:r>
        <w:rPr>
          <w:rFonts w:ascii="Times New Roman" w:hAnsi="Times New Roman" w:cs="Times New Roman" w:hint="eastAsia"/>
          <w:szCs w:val="32"/>
        </w:rPr>
        <w:t>238.17</w:t>
      </w:r>
      <w:r w:rsidR="00FF17D9" w:rsidRPr="00B7685E">
        <w:rPr>
          <w:rFonts w:ascii="Times New Roman" w:hAnsi="Times New Roman" w:cs="Times New Roman"/>
          <w:szCs w:val="32"/>
        </w:rPr>
        <w:t>万元，</w:t>
      </w:r>
      <w:r w:rsidR="00CF3DDE" w:rsidRPr="00B7685E">
        <w:rPr>
          <w:rFonts w:ascii="Times New Roman" w:hAnsi="Times New Roman" w:cs="Times New Roman"/>
          <w:szCs w:val="32"/>
        </w:rPr>
        <w:t>主要是</w:t>
      </w:r>
      <w:r w:rsidR="000D5AD7">
        <w:rPr>
          <w:rFonts w:ascii="Times New Roman" w:hAnsi="Times New Roman" w:cs="Times New Roman" w:hint="eastAsia"/>
          <w:szCs w:val="32"/>
        </w:rPr>
        <w:t>受疫情影响，</w:t>
      </w:r>
      <w:r w:rsidR="009672E2">
        <w:rPr>
          <w:rFonts w:ascii="Times New Roman" w:hAnsi="Times New Roman" w:cs="Times New Roman" w:hint="eastAsia"/>
          <w:szCs w:val="32"/>
        </w:rPr>
        <w:t>无法赴境外举办培训班</w:t>
      </w:r>
      <w:r w:rsidR="00C274FC" w:rsidRPr="00B7685E">
        <w:rPr>
          <w:rFonts w:ascii="Times New Roman" w:hAnsi="Times New Roman" w:cs="Times New Roman"/>
          <w:szCs w:val="32"/>
        </w:rPr>
        <w:t>。</w:t>
      </w:r>
    </w:p>
    <w:p w:rsidR="00CC1CCF" w:rsidRPr="00CC1CCF" w:rsidRDefault="005842EF" w:rsidP="00CC1CCF">
      <w:pPr>
        <w:ind w:firstLine="640"/>
        <w:rPr>
          <w:rFonts w:ascii="Times New Roman" w:hAnsi="Times New Roman" w:cs="Times New Roman"/>
          <w:szCs w:val="32"/>
        </w:rPr>
      </w:pPr>
      <w:r>
        <w:rPr>
          <w:rFonts w:ascii="Times New Roman" w:hAnsi="Times New Roman" w:cs="Times New Roman" w:hint="eastAsia"/>
          <w:szCs w:val="32"/>
        </w:rPr>
        <w:t>6</w:t>
      </w:r>
      <w:r w:rsidR="00AF70B9"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AF70B9" w:rsidRPr="00E06BC3">
        <w:rPr>
          <w:rFonts w:ascii="Times New Roman" w:hAnsi="Times New Roman" w:cs="Times New Roman"/>
          <w:szCs w:val="32"/>
        </w:rPr>
        <w:t>社会保障和就业支出（类）</w:t>
      </w:r>
      <w:r w:rsidR="0070625E" w:rsidRPr="0070625E">
        <w:rPr>
          <w:rFonts w:ascii="Times New Roman" w:hAnsi="Times New Roman" w:cs="Times New Roman" w:hint="eastAsia"/>
          <w:szCs w:val="32"/>
        </w:rPr>
        <w:t>行政事业单位养老支出</w:t>
      </w:r>
      <w:r w:rsidR="00AF70B9" w:rsidRPr="00E06BC3">
        <w:rPr>
          <w:rFonts w:ascii="Times New Roman" w:hAnsi="Times New Roman" w:cs="Times New Roman"/>
          <w:szCs w:val="32"/>
        </w:rPr>
        <w:t>（款）</w:t>
      </w:r>
      <w:r w:rsidR="004D2D07" w:rsidRPr="004D2D07">
        <w:rPr>
          <w:rFonts w:ascii="Times New Roman" w:hAnsi="Times New Roman" w:cs="Times New Roman" w:hint="eastAsia"/>
          <w:szCs w:val="32"/>
        </w:rPr>
        <w:t>行政单位离退休</w:t>
      </w:r>
      <w:r w:rsidR="00AF70B9" w:rsidRPr="00E06BC3">
        <w:rPr>
          <w:rFonts w:ascii="Times New Roman" w:hAnsi="Times New Roman" w:cs="Times New Roman"/>
          <w:szCs w:val="32"/>
        </w:rPr>
        <w:t>（项）</w:t>
      </w:r>
      <w:r w:rsidR="00A40F4B">
        <w:rPr>
          <w:rFonts w:ascii="Times New Roman" w:hAnsi="Times New Roman" w:cs="Times New Roman"/>
          <w:szCs w:val="32"/>
        </w:rPr>
        <w:t>20</w:t>
      </w:r>
      <w:r w:rsidR="00E70ABB">
        <w:rPr>
          <w:rFonts w:ascii="Times New Roman" w:hAnsi="Times New Roman" w:cs="Times New Roman" w:hint="eastAsia"/>
          <w:szCs w:val="32"/>
        </w:rPr>
        <w:t>21</w:t>
      </w:r>
      <w:r w:rsidR="00AF70B9" w:rsidRPr="00E06BC3">
        <w:rPr>
          <w:rFonts w:ascii="Times New Roman" w:hAnsi="Times New Roman" w:cs="Times New Roman"/>
          <w:szCs w:val="32"/>
        </w:rPr>
        <w:t>年预算数为</w:t>
      </w:r>
      <w:r w:rsidR="00E70ABB">
        <w:rPr>
          <w:rFonts w:ascii="Times New Roman" w:hAnsi="Times New Roman" w:cs="Times New Roman" w:hint="eastAsia"/>
          <w:szCs w:val="32"/>
        </w:rPr>
        <w:t>18.67</w:t>
      </w:r>
      <w:r w:rsidR="00AF70B9" w:rsidRPr="00E06BC3">
        <w:rPr>
          <w:rFonts w:ascii="Times New Roman" w:hAnsi="Times New Roman" w:cs="Times New Roman"/>
          <w:szCs w:val="32"/>
        </w:rPr>
        <w:t>万元，</w:t>
      </w:r>
      <w:r w:rsidR="00453B7D" w:rsidRPr="00CC1CCF">
        <w:rPr>
          <w:rFonts w:ascii="Times New Roman" w:hAnsi="Times New Roman" w:cs="Times New Roman"/>
          <w:szCs w:val="32"/>
        </w:rPr>
        <w:t>比上年预算数</w:t>
      </w:r>
      <w:r w:rsidR="00E70ABB">
        <w:rPr>
          <w:rFonts w:ascii="Times New Roman" w:hAnsi="Times New Roman" w:cs="Times New Roman" w:hint="eastAsia"/>
          <w:szCs w:val="32"/>
        </w:rPr>
        <w:t>减少</w:t>
      </w:r>
      <w:r w:rsidR="00E70ABB">
        <w:rPr>
          <w:rFonts w:ascii="Times New Roman" w:hAnsi="Times New Roman" w:cs="Times New Roman" w:hint="eastAsia"/>
          <w:szCs w:val="32"/>
        </w:rPr>
        <w:t>379.81</w:t>
      </w:r>
      <w:r w:rsidR="00AF70B9" w:rsidRPr="00CC1CCF">
        <w:rPr>
          <w:rFonts w:ascii="Times New Roman" w:hAnsi="Times New Roman" w:cs="Times New Roman"/>
          <w:szCs w:val="32"/>
        </w:rPr>
        <w:t>万元，</w:t>
      </w:r>
      <w:r w:rsidR="00CD0346" w:rsidRPr="00165E48">
        <w:rPr>
          <w:rFonts w:ascii="Times New Roman" w:hAnsi="Times New Roman" w:cs="Times New Roman"/>
          <w:szCs w:val="32"/>
        </w:rPr>
        <w:t>主要是</w:t>
      </w:r>
      <w:r w:rsidR="00F449E2">
        <w:rPr>
          <w:rFonts w:ascii="Times New Roman" w:hAnsi="Times New Roman" w:cs="Times New Roman" w:hint="eastAsia"/>
          <w:szCs w:val="32"/>
        </w:rPr>
        <w:t>按规定</w:t>
      </w:r>
      <w:r w:rsidR="004E100D">
        <w:rPr>
          <w:rFonts w:ascii="Times New Roman" w:hAnsi="Times New Roman" w:cs="Times New Roman" w:hint="eastAsia"/>
          <w:szCs w:val="32"/>
        </w:rPr>
        <w:t>调整</w:t>
      </w:r>
      <w:r w:rsidR="00850A3E">
        <w:rPr>
          <w:rFonts w:ascii="Times New Roman" w:hAnsi="Times New Roman" w:cs="Times New Roman" w:hint="eastAsia"/>
          <w:szCs w:val="32"/>
        </w:rPr>
        <w:t>“离退休干部管理”项目预算</w:t>
      </w:r>
      <w:r w:rsidR="00F449E2">
        <w:rPr>
          <w:rFonts w:ascii="Times New Roman" w:hAnsi="Times New Roman" w:cs="Times New Roman" w:hint="eastAsia"/>
          <w:szCs w:val="32"/>
        </w:rPr>
        <w:t>的</w:t>
      </w:r>
      <w:r w:rsidR="00375F22">
        <w:rPr>
          <w:rFonts w:ascii="Times New Roman" w:hAnsi="Times New Roman" w:cs="Times New Roman" w:hint="eastAsia"/>
          <w:szCs w:val="32"/>
        </w:rPr>
        <w:t>支出功能分类科目</w:t>
      </w:r>
      <w:r w:rsidR="00CC1CCF" w:rsidRPr="00165E48">
        <w:rPr>
          <w:rFonts w:ascii="Times New Roman" w:hAnsi="Times New Roman" w:cs="Times New Roman" w:hint="eastAsia"/>
          <w:szCs w:val="32"/>
        </w:rPr>
        <w:t>。</w:t>
      </w:r>
    </w:p>
    <w:p w:rsidR="00395647" w:rsidRPr="00395647" w:rsidRDefault="005842EF" w:rsidP="00395647">
      <w:pPr>
        <w:ind w:firstLine="640"/>
        <w:rPr>
          <w:rFonts w:ascii="Times New Roman" w:hAnsi="Times New Roman" w:cs="Times New Roman"/>
          <w:szCs w:val="32"/>
          <w:highlight w:val="yellow"/>
        </w:rPr>
      </w:pPr>
      <w:r>
        <w:rPr>
          <w:rFonts w:ascii="Times New Roman" w:hAnsi="Times New Roman" w:cs="Times New Roman" w:hint="eastAsia"/>
          <w:szCs w:val="32"/>
        </w:rPr>
        <w:t>7</w:t>
      </w:r>
      <w:r w:rsidR="00AF70B9"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AF70B9" w:rsidRPr="00E06BC3">
        <w:rPr>
          <w:rFonts w:ascii="Times New Roman" w:hAnsi="Times New Roman" w:cs="Times New Roman"/>
          <w:szCs w:val="32"/>
        </w:rPr>
        <w:t>社会保障和就业支出（类）</w:t>
      </w:r>
      <w:r w:rsidR="00D36900" w:rsidRPr="00D36900">
        <w:rPr>
          <w:rFonts w:ascii="Times New Roman" w:hAnsi="Times New Roman" w:cs="Times New Roman" w:hint="eastAsia"/>
          <w:szCs w:val="32"/>
        </w:rPr>
        <w:t>行政事业单位养老支出</w:t>
      </w:r>
      <w:r w:rsidR="00AF70B9" w:rsidRPr="00E06BC3">
        <w:rPr>
          <w:rFonts w:ascii="Times New Roman" w:hAnsi="Times New Roman" w:cs="Times New Roman"/>
          <w:szCs w:val="32"/>
        </w:rPr>
        <w:t>（款）机关事业单位基本养老保险缴费支出（项）</w:t>
      </w:r>
      <w:r w:rsidR="00D36900">
        <w:rPr>
          <w:rFonts w:ascii="Times New Roman" w:hAnsi="Times New Roman" w:cs="Times New Roman"/>
          <w:szCs w:val="32"/>
        </w:rPr>
        <w:t>20</w:t>
      </w:r>
      <w:r w:rsidR="004D7003">
        <w:rPr>
          <w:rFonts w:ascii="Times New Roman" w:hAnsi="Times New Roman" w:cs="Times New Roman" w:hint="eastAsia"/>
          <w:szCs w:val="32"/>
        </w:rPr>
        <w:t>21</w:t>
      </w:r>
      <w:r w:rsidR="00AF70B9" w:rsidRPr="00E06BC3">
        <w:rPr>
          <w:rFonts w:ascii="Times New Roman" w:hAnsi="Times New Roman" w:cs="Times New Roman"/>
          <w:szCs w:val="32"/>
        </w:rPr>
        <w:t>年预算数为</w:t>
      </w:r>
      <w:r>
        <w:rPr>
          <w:rFonts w:ascii="Times New Roman" w:hAnsi="Times New Roman" w:cs="Times New Roman" w:hint="eastAsia"/>
          <w:szCs w:val="32"/>
        </w:rPr>
        <w:t>232.83</w:t>
      </w:r>
      <w:r w:rsidR="00AF70B9" w:rsidRPr="00E06BC3">
        <w:rPr>
          <w:rFonts w:ascii="Times New Roman" w:hAnsi="Times New Roman" w:cs="Times New Roman"/>
          <w:szCs w:val="32"/>
        </w:rPr>
        <w:t>万元，</w:t>
      </w:r>
      <w:r w:rsidR="00AF70B9" w:rsidRPr="00616AF2">
        <w:rPr>
          <w:rFonts w:ascii="Times New Roman" w:hAnsi="Times New Roman" w:cs="Times New Roman"/>
          <w:szCs w:val="32"/>
        </w:rPr>
        <w:t>比上年预算数</w:t>
      </w:r>
      <w:r w:rsidR="00395647" w:rsidRPr="00616AF2">
        <w:rPr>
          <w:rFonts w:ascii="Times New Roman" w:hAnsi="Times New Roman" w:cs="Times New Roman" w:hint="eastAsia"/>
          <w:szCs w:val="32"/>
        </w:rPr>
        <w:t>减少</w:t>
      </w:r>
      <w:r>
        <w:rPr>
          <w:rFonts w:ascii="Times New Roman" w:hAnsi="Times New Roman" w:cs="Times New Roman" w:hint="eastAsia"/>
          <w:szCs w:val="32"/>
        </w:rPr>
        <w:t>55.65</w:t>
      </w:r>
      <w:r w:rsidR="00AF70B9" w:rsidRPr="00616AF2">
        <w:rPr>
          <w:rFonts w:ascii="Times New Roman" w:hAnsi="Times New Roman" w:cs="Times New Roman"/>
          <w:szCs w:val="32"/>
        </w:rPr>
        <w:t>万元，</w:t>
      </w:r>
      <w:r w:rsidR="00616AF2">
        <w:rPr>
          <w:rFonts w:ascii="Times New Roman" w:hAnsi="Times New Roman" w:cs="Times New Roman" w:hint="eastAsia"/>
          <w:szCs w:val="32"/>
        </w:rPr>
        <w:t>主要</w:t>
      </w:r>
      <w:r w:rsidR="003968CC">
        <w:rPr>
          <w:rFonts w:ascii="Times New Roman" w:hAnsi="Times New Roman" w:cs="Times New Roman" w:hint="eastAsia"/>
          <w:szCs w:val="32"/>
        </w:rPr>
        <w:t>是</w:t>
      </w:r>
      <w:r w:rsidR="00D34B22">
        <w:rPr>
          <w:rFonts w:ascii="Times New Roman" w:hAnsi="Times New Roman" w:cs="Times New Roman" w:hint="eastAsia"/>
          <w:szCs w:val="32"/>
        </w:rPr>
        <w:t>养老保</w:t>
      </w:r>
      <w:r w:rsidR="00D34B22">
        <w:rPr>
          <w:rFonts w:ascii="Times New Roman" w:hAnsi="Times New Roman" w:cs="Times New Roman" w:hint="eastAsia"/>
          <w:szCs w:val="32"/>
        </w:rPr>
        <w:lastRenderedPageBreak/>
        <w:t>险缴费预算</w:t>
      </w:r>
      <w:r w:rsidR="00AE1119">
        <w:rPr>
          <w:rFonts w:ascii="Times New Roman" w:hAnsi="Times New Roman" w:cs="Times New Roman" w:hint="eastAsia"/>
          <w:szCs w:val="32"/>
        </w:rPr>
        <w:t>随</w:t>
      </w:r>
      <w:r w:rsidR="00A85551">
        <w:rPr>
          <w:rFonts w:ascii="Times New Roman" w:hAnsi="Times New Roman" w:cs="Times New Roman" w:hint="eastAsia"/>
          <w:szCs w:val="32"/>
        </w:rPr>
        <w:t>实有人</w:t>
      </w:r>
      <w:r w:rsidR="00BD5461">
        <w:rPr>
          <w:rFonts w:ascii="Times New Roman" w:hAnsi="Times New Roman" w:cs="Times New Roman" w:hint="eastAsia"/>
          <w:szCs w:val="32"/>
        </w:rPr>
        <w:t>员</w:t>
      </w:r>
      <w:r w:rsidR="003968CC">
        <w:rPr>
          <w:rFonts w:ascii="Times New Roman" w:hAnsi="Times New Roman" w:cs="Times New Roman" w:hint="eastAsia"/>
          <w:szCs w:val="32"/>
        </w:rPr>
        <w:t>情况</w:t>
      </w:r>
      <w:r w:rsidR="0009538B">
        <w:rPr>
          <w:rFonts w:ascii="Times New Roman" w:hAnsi="Times New Roman" w:cs="Times New Roman" w:hint="eastAsia"/>
          <w:szCs w:val="32"/>
        </w:rPr>
        <w:t>和本年度缴费比例而变动</w:t>
      </w:r>
      <w:r w:rsidR="00395647" w:rsidRPr="00D726DC">
        <w:rPr>
          <w:rFonts w:ascii="Times New Roman" w:hAnsi="Times New Roman" w:cs="Times New Roman" w:hint="eastAsia"/>
          <w:szCs w:val="32"/>
        </w:rPr>
        <w:t>。</w:t>
      </w:r>
    </w:p>
    <w:p w:rsidR="00CD0346" w:rsidRPr="00E06BC3" w:rsidRDefault="00815650" w:rsidP="00D17BC3">
      <w:pPr>
        <w:ind w:firstLine="640"/>
        <w:rPr>
          <w:rFonts w:ascii="Times New Roman" w:hAnsi="Times New Roman" w:cs="Times New Roman"/>
          <w:szCs w:val="32"/>
        </w:rPr>
      </w:pPr>
      <w:r>
        <w:rPr>
          <w:rFonts w:ascii="Times New Roman" w:hAnsi="Times New Roman" w:cs="Times New Roman" w:hint="eastAsia"/>
          <w:szCs w:val="32"/>
        </w:rPr>
        <w:t>8</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9E7AA5" w:rsidRPr="00E06BC3">
        <w:rPr>
          <w:rFonts w:ascii="Times New Roman" w:hAnsi="Times New Roman" w:cs="Times New Roman"/>
          <w:szCs w:val="32"/>
        </w:rPr>
        <w:t>社会保障和就业支出（类）</w:t>
      </w:r>
      <w:r w:rsidR="00D36900" w:rsidRPr="00D36900">
        <w:rPr>
          <w:rFonts w:ascii="Times New Roman" w:hAnsi="Times New Roman" w:cs="Times New Roman" w:hint="eastAsia"/>
          <w:szCs w:val="32"/>
        </w:rPr>
        <w:t>行政事业单位养老支出</w:t>
      </w:r>
      <w:r w:rsidR="009E7AA5" w:rsidRPr="00E06BC3">
        <w:rPr>
          <w:rFonts w:ascii="Times New Roman" w:hAnsi="Times New Roman" w:cs="Times New Roman"/>
          <w:szCs w:val="32"/>
        </w:rPr>
        <w:t>（款）</w:t>
      </w:r>
      <w:r w:rsidR="00AF70B9" w:rsidRPr="00E06BC3">
        <w:rPr>
          <w:rFonts w:ascii="Times New Roman" w:hAnsi="Times New Roman" w:cs="Times New Roman"/>
          <w:szCs w:val="32"/>
        </w:rPr>
        <w:t>机关事业单位职业年金缴费支出</w:t>
      </w:r>
      <w:r w:rsidR="009E7AA5" w:rsidRPr="00E06BC3">
        <w:rPr>
          <w:rFonts w:ascii="Times New Roman" w:hAnsi="Times New Roman" w:cs="Times New Roman"/>
          <w:szCs w:val="32"/>
        </w:rPr>
        <w:t>（项）</w:t>
      </w:r>
      <w:r w:rsidR="00D36900">
        <w:rPr>
          <w:rFonts w:ascii="Times New Roman" w:hAnsi="Times New Roman" w:cs="Times New Roman"/>
          <w:szCs w:val="32"/>
        </w:rPr>
        <w:t>20</w:t>
      </w:r>
      <w:r w:rsidR="00097C89">
        <w:rPr>
          <w:rFonts w:ascii="Times New Roman" w:hAnsi="Times New Roman" w:cs="Times New Roman" w:hint="eastAsia"/>
          <w:szCs w:val="32"/>
        </w:rPr>
        <w:t>21</w:t>
      </w:r>
      <w:r w:rsidR="009E7AA5" w:rsidRPr="00E06BC3">
        <w:rPr>
          <w:rFonts w:ascii="Times New Roman" w:hAnsi="Times New Roman" w:cs="Times New Roman"/>
          <w:szCs w:val="32"/>
        </w:rPr>
        <w:t>年预算数为</w:t>
      </w:r>
      <w:r w:rsidRPr="00815650">
        <w:rPr>
          <w:rFonts w:ascii="Times New Roman" w:hAnsi="Times New Roman" w:cs="Times New Roman"/>
          <w:szCs w:val="32"/>
        </w:rPr>
        <w:t>38.42</w:t>
      </w:r>
      <w:r w:rsidR="009E7AA5" w:rsidRPr="00E06BC3">
        <w:rPr>
          <w:rFonts w:ascii="Times New Roman" w:hAnsi="Times New Roman" w:cs="Times New Roman"/>
          <w:szCs w:val="32"/>
        </w:rPr>
        <w:t>万元，</w:t>
      </w:r>
      <w:r w:rsidR="00453B7D" w:rsidRPr="00616AF2">
        <w:rPr>
          <w:rFonts w:ascii="Times New Roman" w:hAnsi="Times New Roman" w:cs="Times New Roman"/>
          <w:szCs w:val="32"/>
        </w:rPr>
        <w:t>比上年预算数</w:t>
      </w:r>
      <w:r w:rsidR="00097C89">
        <w:rPr>
          <w:rFonts w:ascii="Times New Roman" w:hAnsi="Times New Roman" w:cs="Times New Roman" w:hint="eastAsia"/>
          <w:szCs w:val="32"/>
        </w:rPr>
        <w:t>减少</w:t>
      </w:r>
      <w:r>
        <w:rPr>
          <w:rFonts w:ascii="Times New Roman" w:hAnsi="Times New Roman" w:cs="Times New Roman" w:hint="eastAsia"/>
          <w:szCs w:val="32"/>
        </w:rPr>
        <w:t>85.58</w:t>
      </w:r>
      <w:r w:rsidR="009E7AA5" w:rsidRPr="00616AF2">
        <w:rPr>
          <w:rFonts w:ascii="Times New Roman" w:hAnsi="Times New Roman" w:cs="Times New Roman"/>
          <w:szCs w:val="32"/>
        </w:rPr>
        <w:t>万元</w:t>
      </w:r>
      <w:r w:rsidR="009E7AA5" w:rsidRPr="00834438">
        <w:rPr>
          <w:rFonts w:ascii="Times New Roman" w:hAnsi="Times New Roman" w:cs="Times New Roman"/>
          <w:szCs w:val="32"/>
        </w:rPr>
        <w:t>，</w:t>
      </w:r>
      <w:r w:rsidR="007104E3" w:rsidRPr="007104E3">
        <w:rPr>
          <w:rFonts w:ascii="Times New Roman" w:hAnsi="Times New Roman" w:cs="Times New Roman" w:hint="eastAsia"/>
          <w:szCs w:val="32"/>
        </w:rPr>
        <w:t>主要</w:t>
      </w:r>
      <w:r w:rsidR="00332A44">
        <w:rPr>
          <w:rFonts w:ascii="Times New Roman" w:hAnsi="Times New Roman" w:cs="Times New Roman" w:hint="eastAsia"/>
          <w:szCs w:val="32"/>
        </w:rPr>
        <w:t>是</w:t>
      </w:r>
      <w:r w:rsidR="008035EC">
        <w:rPr>
          <w:rFonts w:ascii="Times New Roman" w:hAnsi="Times New Roman" w:cs="Times New Roman" w:hint="eastAsia"/>
          <w:szCs w:val="32"/>
        </w:rPr>
        <w:t>由财政预算管理一体化系统提取</w:t>
      </w:r>
      <w:r w:rsidR="00332A44" w:rsidRPr="00332A44">
        <w:rPr>
          <w:rFonts w:ascii="Times New Roman" w:hAnsi="Times New Roman" w:cs="Times New Roman" w:hint="eastAsia"/>
          <w:szCs w:val="32"/>
        </w:rPr>
        <w:t>12</w:t>
      </w:r>
      <w:r w:rsidR="00332A44" w:rsidRPr="00332A44">
        <w:rPr>
          <w:rFonts w:ascii="Times New Roman" w:hAnsi="Times New Roman" w:cs="Times New Roman" w:hint="eastAsia"/>
          <w:szCs w:val="32"/>
        </w:rPr>
        <w:t>月份工资</w:t>
      </w:r>
      <w:r w:rsidR="008035EC">
        <w:rPr>
          <w:rFonts w:ascii="Times New Roman" w:hAnsi="Times New Roman" w:cs="Times New Roman" w:hint="eastAsia"/>
          <w:szCs w:val="32"/>
        </w:rPr>
        <w:t>自动</w:t>
      </w:r>
      <w:r w:rsidR="00332A44" w:rsidRPr="00332A44">
        <w:rPr>
          <w:rFonts w:ascii="Times New Roman" w:hAnsi="Times New Roman" w:cs="Times New Roman" w:hint="eastAsia"/>
          <w:szCs w:val="32"/>
        </w:rPr>
        <w:t>生成预算数</w:t>
      </w:r>
      <w:r w:rsidR="007104E3" w:rsidRPr="007104E3">
        <w:rPr>
          <w:rFonts w:ascii="Times New Roman" w:hAnsi="Times New Roman" w:cs="Times New Roman" w:hint="eastAsia"/>
          <w:szCs w:val="32"/>
        </w:rPr>
        <w:t>。</w:t>
      </w:r>
    </w:p>
    <w:p w:rsidR="000F489B" w:rsidRPr="00E06BC3" w:rsidRDefault="004674C9" w:rsidP="00D17BC3">
      <w:pPr>
        <w:ind w:firstLineChars="200" w:firstLine="680"/>
        <w:rPr>
          <w:rFonts w:ascii="Times New Roman" w:hAnsi="Times New Roman" w:cs="Times New Roman"/>
          <w:szCs w:val="32"/>
        </w:rPr>
      </w:pPr>
      <w:r>
        <w:rPr>
          <w:rFonts w:ascii="Times New Roman" w:hAnsi="Times New Roman" w:cs="Times New Roman" w:hint="eastAsia"/>
          <w:szCs w:val="32"/>
        </w:rPr>
        <w:t>9</w:t>
      </w:r>
      <w:r w:rsidR="000F489B"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0F489B" w:rsidRPr="00E06BC3">
        <w:rPr>
          <w:rFonts w:ascii="Times New Roman" w:hAnsi="Times New Roman" w:cs="Times New Roman"/>
          <w:szCs w:val="32"/>
        </w:rPr>
        <w:t>社会保障和就业支出（类）抚恤（款）其他优抚支出（项）</w:t>
      </w:r>
      <w:r w:rsidR="005761A8">
        <w:rPr>
          <w:rFonts w:ascii="Times New Roman" w:hAnsi="Times New Roman" w:cs="Times New Roman"/>
          <w:szCs w:val="32"/>
        </w:rPr>
        <w:t>20</w:t>
      </w:r>
      <w:r w:rsidR="00D03658">
        <w:rPr>
          <w:rFonts w:ascii="Times New Roman" w:hAnsi="Times New Roman" w:cs="Times New Roman" w:hint="eastAsia"/>
          <w:szCs w:val="32"/>
        </w:rPr>
        <w:t>21</w:t>
      </w:r>
      <w:r w:rsidR="000F489B" w:rsidRPr="00E06BC3">
        <w:rPr>
          <w:rFonts w:ascii="Times New Roman" w:hAnsi="Times New Roman" w:cs="Times New Roman"/>
          <w:szCs w:val="32"/>
        </w:rPr>
        <w:t>年预算数为</w:t>
      </w:r>
      <w:r>
        <w:rPr>
          <w:rFonts w:ascii="Times New Roman" w:hAnsi="Times New Roman" w:cs="Times New Roman" w:hint="eastAsia"/>
          <w:szCs w:val="32"/>
        </w:rPr>
        <w:t>1.44</w:t>
      </w:r>
      <w:r w:rsidR="000F489B" w:rsidRPr="00E06BC3">
        <w:rPr>
          <w:rFonts w:ascii="Times New Roman" w:hAnsi="Times New Roman" w:cs="Times New Roman"/>
          <w:szCs w:val="32"/>
        </w:rPr>
        <w:t>万元，</w:t>
      </w:r>
      <w:r w:rsidR="00453B7D" w:rsidRPr="000E3B40">
        <w:rPr>
          <w:rFonts w:ascii="Times New Roman" w:hAnsi="Times New Roman" w:cs="Times New Roman"/>
          <w:szCs w:val="32"/>
        </w:rPr>
        <w:t>比上年预算数</w:t>
      </w:r>
      <w:r w:rsidR="0094409D" w:rsidRPr="000E3B40">
        <w:rPr>
          <w:rFonts w:ascii="Times New Roman" w:hAnsi="Times New Roman" w:cs="Times New Roman" w:hint="eastAsia"/>
          <w:szCs w:val="32"/>
        </w:rPr>
        <w:t>减少</w:t>
      </w:r>
      <w:r w:rsidR="00D03658">
        <w:rPr>
          <w:rFonts w:ascii="Times New Roman" w:hAnsi="Times New Roman" w:cs="Times New Roman" w:hint="eastAsia"/>
          <w:szCs w:val="32"/>
        </w:rPr>
        <w:t>0.74</w:t>
      </w:r>
      <w:r w:rsidR="000F489B" w:rsidRPr="000E3B40">
        <w:rPr>
          <w:rFonts w:ascii="Times New Roman" w:hAnsi="Times New Roman" w:cs="Times New Roman"/>
          <w:szCs w:val="32"/>
        </w:rPr>
        <w:t>万元，</w:t>
      </w:r>
      <w:r w:rsidR="00DE4EC2" w:rsidRPr="00700D22">
        <w:rPr>
          <w:rFonts w:ascii="Times New Roman" w:hAnsi="Times New Roman" w:cs="Times New Roman" w:hint="eastAsia"/>
          <w:szCs w:val="32"/>
        </w:rPr>
        <w:t>主要</w:t>
      </w:r>
      <w:r w:rsidR="00AE0CEA">
        <w:rPr>
          <w:rFonts w:ascii="Times New Roman" w:hAnsi="Times New Roman" w:cs="Times New Roman" w:hint="eastAsia"/>
          <w:szCs w:val="32"/>
        </w:rPr>
        <w:t>原因是遗属人员减少</w:t>
      </w:r>
      <w:r w:rsidR="00DA2167">
        <w:rPr>
          <w:rFonts w:ascii="Times New Roman" w:hAnsi="Times New Roman" w:cs="Times New Roman" w:hint="eastAsia"/>
          <w:szCs w:val="32"/>
        </w:rPr>
        <w:t>，</w:t>
      </w:r>
      <w:r w:rsidR="00224F36" w:rsidRPr="00700D22">
        <w:rPr>
          <w:rFonts w:ascii="Times New Roman" w:hAnsi="Times New Roman" w:cs="Times New Roman" w:hint="eastAsia"/>
          <w:szCs w:val="32"/>
        </w:rPr>
        <w:t>补助</w:t>
      </w:r>
      <w:r w:rsidR="00700D22" w:rsidRPr="00700D22">
        <w:rPr>
          <w:rFonts w:ascii="Times New Roman" w:hAnsi="Times New Roman" w:cs="Times New Roman" w:hint="eastAsia"/>
          <w:szCs w:val="32"/>
        </w:rPr>
        <w:t>支出预算</w:t>
      </w:r>
      <w:r w:rsidR="00224F36" w:rsidRPr="00700D22">
        <w:rPr>
          <w:rFonts w:ascii="Times New Roman" w:hAnsi="Times New Roman" w:cs="Times New Roman" w:hint="eastAsia"/>
          <w:szCs w:val="32"/>
        </w:rPr>
        <w:t>减少</w:t>
      </w:r>
      <w:r w:rsidR="00CD0346" w:rsidRPr="00700D22">
        <w:rPr>
          <w:rFonts w:ascii="Times New Roman" w:hAnsi="Times New Roman" w:cs="Times New Roman"/>
          <w:szCs w:val="32"/>
        </w:rPr>
        <w:t>。</w:t>
      </w:r>
    </w:p>
    <w:p w:rsidR="009E7AA5" w:rsidRPr="00E06BC3" w:rsidRDefault="000A2588" w:rsidP="00D17BC3">
      <w:pPr>
        <w:ind w:firstLine="640"/>
        <w:rPr>
          <w:rFonts w:ascii="Times New Roman" w:hAnsi="Times New Roman" w:cs="Times New Roman"/>
          <w:szCs w:val="32"/>
        </w:rPr>
      </w:pPr>
      <w:r>
        <w:rPr>
          <w:rFonts w:ascii="Times New Roman" w:hAnsi="Times New Roman" w:cs="Times New Roman"/>
          <w:szCs w:val="32"/>
        </w:rPr>
        <w:t>1</w:t>
      </w:r>
      <w:r w:rsidR="00DA2167">
        <w:rPr>
          <w:rFonts w:ascii="Times New Roman" w:hAnsi="Times New Roman" w:cs="Times New Roman" w:hint="eastAsia"/>
          <w:szCs w:val="32"/>
        </w:rPr>
        <w:t>0</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Pr="000A2588">
        <w:rPr>
          <w:rFonts w:ascii="Times New Roman" w:hAnsi="Times New Roman" w:cs="Times New Roman" w:hint="eastAsia"/>
          <w:szCs w:val="32"/>
        </w:rPr>
        <w:t>卫生健康支出</w:t>
      </w:r>
      <w:r w:rsidR="009E7AA5" w:rsidRPr="00E06BC3">
        <w:rPr>
          <w:rFonts w:ascii="Times New Roman" w:hAnsi="Times New Roman" w:cs="Times New Roman"/>
          <w:szCs w:val="32"/>
        </w:rPr>
        <w:t>（类）行政事业单位医疗（款）</w:t>
      </w:r>
      <w:r w:rsidR="000F489B" w:rsidRPr="00E06BC3">
        <w:rPr>
          <w:rFonts w:ascii="Times New Roman" w:hAnsi="Times New Roman" w:cs="Times New Roman"/>
          <w:szCs w:val="32"/>
        </w:rPr>
        <w:t>行政单位医疗</w:t>
      </w:r>
      <w:r w:rsidR="009E7AA5" w:rsidRPr="00E06BC3">
        <w:rPr>
          <w:rFonts w:ascii="Times New Roman" w:hAnsi="Times New Roman" w:cs="Times New Roman"/>
          <w:szCs w:val="32"/>
        </w:rPr>
        <w:t>（项）</w:t>
      </w:r>
      <w:r>
        <w:rPr>
          <w:rFonts w:ascii="Times New Roman" w:hAnsi="Times New Roman" w:cs="Times New Roman"/>
          <w:szCs w:val="32"/>
        </w:rPr>
        <w:t>20</w:t>
      </w:r>
      <w:r w:rsidR="00626996">
        <w:rPr>
          <w:rFonts w:ascii="Times New Roman" w:hAnsi="Times New Roman" w:cs="Times New Roman" w:hint="eastAsia"/>
          <w:szCs w:val="32"/>
        </w:rPr>
        <w:t>21</w:t>
      </w:r>
      <w:r w:rsidR="009E7AA5" w:rsidRPr="00E06BC3">
        <w:rPr>
          <w:rFonts w:ascii="Times New Roman" w:hAnsi="Times New Roman" w:cs="Times New Roman"/>
          <w:szCs w:val="32"/>
        </w:rPr>
        <w:t>年预算数为</w:t>
      </w:r>
      <w:r w:rsidR="00DA2167" w:rsidRPr="00DA2167">
        <w:rPr>
          <w:rFonts w:ascii="Times New Roman" w:hAnsi="Times New Roman" w:cs="Times New Roman"/>
          <w:szCs w:val="32"/>
        </w:rPr>
        <w:t>123.69</w:t>
      </w:r>
      <w:r w:rsidR="009E7AA5" w:rsidRPr="00E06BC3">
        <w:rPr>
          <w:rFonts w:ascii="Times New Roman" w:hAnsi="Times New Roman" w:cs="Times New Roman"/>
          <w:szCs w:val="32"/>
        </w:rPr>
        <w:t>万元</w:t>
      </w:r>
      <w:r w:rsidR="009E7AA5" w:rsidRPr="00C441CD">
        <w:rPr>
          <w:rFonts w:ascii="Times New Roman" w:hAnsi="Times New Roman" w:cs="Times New Roman"/>
          <w:szCs w:val="32"/>
        </w:rPr>
        <w:t>，比上年预算数</w:t>
      </w:r>
      <w:r w:rsidR="00C441CD" w:rsidRPr="00C441CD">
        <w:rPr>
          <w:rFonts w:ascii="Times New Roman" w:hAnsi="Times New Roman" w:cs="Times New Roman" w:hint="eastAsia"/>
          <w:szCs w:val="32"/>
        </w:rPr>
        <w:t>减少</w:t>
      </w:r>
      <w:r w:rsidR="00DA2167">
        <w:rPr>
          <w:rFonts w:ascii="Times New Roman" w:hAnsi="Times New Roman" w:cs="Times New Roman" w:hint="eastAsia"/>
          <w:szCs w:val="32"/>
        </w:rPr>
        <w:t>29.57</w:t>
      </w:r>
      <w:r w:rsidR="009E7AA5" w:rsidRPr="00C441CD">
        <w:rPr>
          <w:rFonts w:ascii="Times New Roman" w:hAnsi="Times New Roman" w:cs="Times New Roman"/>
          <w:szCs w:val="32"/>
        </w:rPr>
        <w:t>万元</w:t>
      </w:r>
      <w:r w:rsidR="00001B58">
        <w:rPr>
          <w:rFonts w:ascii="Times New Roman" w:hAnsi="Times New Roman" w:cs="Times New Roman" w:hint="eastAsia"/>
          <w:szCs w:val="32"/>
        </w:rPr>
        <w:t>（根据</w:t>
      </w:r>
      <w:r w:rsidR="00001B58">
        <w:rPr>
          <w:rFonts w:ascii="Times New Roman" w:hAnsi="Times New Roman" w:cs="Times New Roman" w:hint="eastAsia"/>
          <w:szCs w:val="32"/>
        </w:rPr>
        <w:t>12</w:t>
      </w:r>
      <w:r w:rsidR="00001B58">
        <w:rPr>
          <w:rFonts w:ascii="Times New Roman" w:hAnsi="Times New Roman" w:cs="Times New Roman" w:hint="eastAsia"/>
          <w:szCs w:val="32"/>
        </w:rPr>
        <w:t>月份工资取数生成</w:t>
      </w:r>
      <w:r w:rsidR="00A9634D">
        <w:rPr>
          <w:rFonts w:ascii="Times New Roman" w:hAnsi="Times New Roman" w:cs="Times New Roman" w:hint="eastAsia"/>
          <w:szCs w:val="32"/>
        </w:rPr>
        <w:t>预算数</w:t>
      </w:r>
      <w:r w:rsidR="00001B58" w:rsidRPr="00001B58">
        <w:rPr>
          <w:rFonts w:ascii="Times New Roman" w:hAnsi="Times New Roman" w:cs="Times New Roman" w:hint="eastAsia"/>
          <w:szCs w:val="32"/>
        </w:rPr>
        <w:t>）</w:t>
      </w:r>
      <w:r w:rsidR="00CD0346" w:rsidRPr="00001B58">
        <w:rPr>
          <w:rFonts w:ascii="Times New Roman" w:hAnsi="Times New Roman" w:cs="Times New Roman"/>
          <w:szCs w:val="32"/>
        </w:rPr>
        <w:t>。</w:t>
      </w:r>
    </w:p>
    <w:p w:rsidR="009E7AA5" w:rsidRPr="00E06BC3" w:rsidRDefault="00DC19AE" w:rsidP="00D17BC3">
      <w:pPr>
        <w:ind w:firstLine="640"/>
        <w:rPr>
          <w:rFonts w:ascii="Times New Roman" w:hAnsi="Times New Roman" w:cs="Times New Roman"/>
          <w:szCs w:val="32"/>
        </w:rPr>
      </w:pPr>
      <w:r>
        <w:rPr>
          <w:rFonts w:ascii="Times New Roman" w:hAnsi="Times New Roman" w:cs="Times New Roman"/>
          <w:szCs w:val="32"/>
        </w:rPr>
        <w:t>1</w:t>
      </w:r>
      <w:r w:rsidR="009969D6">
        <w:rPr>
          <w:rFonts w:ascii="Times New Roman" w:hAnsi="Times New Roman" w:cs="Times New Roman" w:hint="eastAsia"/>
          <w:szCs w:val="32"/>
        </w:rPr>
        <w:t>1</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9E7AA5" w:rsidRPr="00E06BC3">
        <w:rPr>
          <w:rFonts w:ascii="Times New Roman" w:hAnsi="Times New Roman" w:cs="Times New Roman"/>
          <w:szCs w:val="32"/>
        </w:rPr>
        <w:t>住房保障支出（类）住房改革支出（款）住房公积金（项）</w:t>
      </w:r>
      <w:r>
        <w:rPr>
          <w:rFonts w:ascii="Times New Roman" w:hAnsi="Times New Roman" w:cs="Times New Roman"/>
          <w:szCs w:val="32"/>
        </w:rPr>
        <w:t>20</w:t>
      </w:r>
      <w:r w:rsidR="00F573C4">
        <w:rPr>
          <w:rFonts w:ascii="Times New Roman" w:hAnsi="Times New Roman" w:cs="Times New Roman" w:hint="eastAsia"/>
          <w:szCs w:val="32"/>
        </w:rPr>
        <w:t>21</w:t>
      </w:r>
      <w:r w:rsidR="009E7AA5" w:rsidRPr="00E06BC3">
        <w:rPr>
          <w:rFonts w:ascii="Times New Roman" w:hAnsi="Times New Roman" w:cs="Times New Roman"/>
          <w:szCs w:val="32"/>
        </w:rPr>
        <w:t>年预算数为</w:t>
      </w:r>
      <w:r w:rsidR="009969D6" w:rsidRPr="009969D6">
        <w:rPr>
          <w:rFonts w:ascii="Times New Roman" w:hAnsi="Times New Roman" w:cs="Times New Roman"/>
          <w:szCs w:val="32"/>
        </w:rPr>
        <w:t>204.56</w:t>
      </w:r>
      <w:r w:rsidR="009E7AA5" w:rsidRPr="00E06BC3">
        <w:rPr>
          <w:rFonts w:ascii="Times New Roman" w:hAnsi="Times New Roman" w:cs="Times New Roman"/>
          <w:szCs w:val="32"/>
        </w:rPr>
        <w:t>万元，</w:t>
      </w:r>
      <w:r w:rsidR="009E7AA5" w:rsidRPr="00CE22A0">
        <w:rPr>
          <w:rFonts w:ascii="Times New Roman" w:hAnsi="Times New Roman" w:cs="Times New Roman"/>
          <w:szCs w:val="32"/>
        </w:rPr>
        <w:t>比上年预算数</w:t>
      </w:r>
      <w:r w:rsidR="00F573C4">
        <w:rPr>
          <w:rFonts w:ascii="Times New Roman" w:hAnsi="Times New Roman" w:cs="Times New Roman" w:hint="eastAsia"/>
          <w:szCs w:val="32"/>
        </w:rPr>
        <w:t>减少</w:t>
      </w:r>
      <w:r w:rsidR="009969D6">
        <w:rPr>
          <w:rFonts w:ascii="Times New Roman" w:hAnsi="Times New Roman" w:cs="Times New Roman" w:hint="eastAsia"/>
          <w:szCs w:val="32"/>
        </w:rPr>
        <w:t>45.75</w:t>
      </w:r>
      <w:r w:rsidR="001B1866">
        <w:rPr>
          <w:rFonts w:ascii="Times New Roman" w:hAnsi="Times New Roman" w:cs="Times New Roman"/>
          <w:szCs w:val="32"/>
        </w:rPr>
        <w:t>万元</w:t>
      </w:r>
      <w:r w:rsidR="00F573C4" w:rsidRPr="006D40C9">
        <w:rPr>
          <w:rFonts w:ascii="Times New Roman" w:hAnsi="Times New Roman" w:cs="Times New Roman" w:hint="eastAsia"/>
          <w:spacing w:val="4"/>
          <w:szCs w:val="32"/>
        </w:rPr>
        <w:t>（根据</w:t>
      </w:r>
      <w:r w:rsidR="00F573C4" w:rsidRPr="006D40C9">
        <w:rPr>
          <w:rFonts w:ascii="Times New Roman" w:hAnsi="Times New Roman" w:cs="Times New Roman" w:hint="eastAsia"/>
          <w:spacing w:val="4"/>
          <w:szCs w:val="32"/>
        </w:rPr>
        <w:t>12</w:t>
      </w:r>
      <w:r w:rsidR="00F573C4" w:rsidRPr="006D40C9">
        <w:rPr>
          <w:rFonts w:ascii="Times New Roman" w:hAnsi="Times New Roman" w:cs="Times New Roman" w:hint="eastAsia"/>
          <w:spacing w:val="4"/>
          <w:szCs w:val="32"/>
        </w:rPr>
        <w:t>月份工资取数生成预算数）</w:t>
      </w:r>
      <w:r w:rsidR="00CD0346" w:rsidRPr="001B1866">
        <w:rPr>
          <w:rFonts w:ascii="Times New Roman" w:hAnsi="Times New Roman" w:cs="Times New Roman"/>
          <w:szCs w:val="32"/>
        </w:rPr>
        <w:t>。</w:t>
      </w:r>
    </w:p>
    <w:p w:rsidR="00CD0346" w:rsidRPr="00E06BC3" w:rsidRDefault="00D917E6" w:rsidP="00D17BC3">
      <w:pPr>
        <w:ind w:firstLine="640"/>
        <w:rPr>
          <w:rFonts w:ascii="Times New Roman" w:hAnsi="Times New Roman" w:cs="Times New Roman"/>
          <w:szCs w:val="32"/>
        </w:rPr>
      </w:pPr>
      <w:r>
        <w:rPr>
          <w:rFonts w:ascii="Times New Roman" w:hAnsi="Times New Roman" w:cs="Times New Roman" w:hint="eastAsia"/>
          <w:szCs w:val="32"/>
        </w:rPr>
        <w:t>12</w:t>
      </w:r>
      <w:r w:rsidR="009E7AA5" w:rsidRPr="00E06BC3">
        <w:rPr>
          <w:rFonts w:ascii="Times New Roman" w:hAnsi="Times New Roman" w:cs="Times New Roman"/>
          <w:szCs w:val="32"/>
        </w:rPr>
        <w:t>.</w:t>
      </w:r>
      <w:r w:rsidR="009E1897">
        <w:rPr>
          <w:rFonts w:ascii="Times New Roman" w:hAnsi="Times New Roman" w:cs="Times New Roman" w:hint="eastAsia"/>
          <w:szCs w:val="32"/>
        </w:rPr>
        <w:t xml:space="preserve"> </w:t>
      </w:r>
      <w:r w:rsidR="009E7AA5" w:rsidRPr="00E06BC3">
        <w:rPr>
          <w:rFonts w:ascii="Times New Roman" w:hAnsi="Times New Roman" w:cs="Times New Roman"/>
          <w:szCs w:val="32"/>
        </w:rPr>
        <w:t>住房保障支出（类）住房改革支出（款）购房补贴（项）</w:t>
      </w:r>
      <w:r w:rsidR="00DC19AE">
        <w:rPr>
          <w:rFonts w:ascii="Times New Roman" w:hAnsi="Times New Roman" w:cs="Times New Roman"/>
          <w:szCs w:val="32"/>
        </w:rPr>
        <w:t>20</w:t>
      </w:r>
      <w:r w:rsidR="00F573C4">
        <w:rPr>
          <w:rFonts w:ascii="Times New Roman" w:hAnsi="Times New Roman" w:cs="Times New Roman" w:hint="eastAsia"/>
          <w:szCs w:val="32"/>
        </w:rPr>
        <w:t>21</w:t>
      </w:r>
      <w:r w:rsidR="009E7AA5" w:rsidRPr="00E06BC3">
        <w:rPr>
          <w:rFonts w:ascii="Times New Roman" w:hAnsi="Times New Roman" w:cs="Times New Roman"/>
          <w:szCs w:val="32"/>
        </w:rPr>
        <w:t>年预算数为</w:t>
      </w:r>
      <w:r>
        <w:rPr>
          <w:rFonts w:ascii="Times New Roman" w:hAnsi="Times New Roman" w:cs="Times New Roman" w:hint="eastAsia"/>
          <w:szCs w:val="32"/>
        </w:rPr>
        <w:t>2.72</w:t>
      </w:r>
      <w:r w:rsidR="009E7AA5" w:rsidRPr="00E06BC3">
        <w:rPr>
          <w:rFonts w:ascii="Times New Roman" w:hAnsi="Times New Roman" w:cs="Times New Roman"/>
          <w:szCs w:val="32"/>
        </w:rPr>
        <w:t>万元</w:t>
      </w:r>
      <w:r w:rsidR="009E7AA5" w:rsidRPr="00CE22A0">
        <w:rPr>
          <w:rFonts w:ascii="Times New Roman" w:hAnsi="Times New Roman" w:cs="Times New Roman"/>
          <w:szCs w:val="32"/>
        </w:rPr>
        <w:t>，比上年预算数</w:t>
      </w:r>
      <w:r>
        <w:rPr>
          <w:rFonts w:ascii="Times New Roman" w:hAnsi="Times New Roman" w:cs="Times New Roman" w:hint="eastAsia"/>
          <w:szCs w:val="32"/>
        </w:rPr>
        <w:t>增加</w:t>
      </w:r>
      <w:r>
        <w:rPr>
          <w:rFonts w:ascii="Times New Roman" w:hAnsi="Times New Roman" w:cs="Times New Roman" w:hint="eastAsia"/>
          <w:szCs w:val="32"/>
        </w:rPr>
        <w:t>0.25</w:t>
      </w:r>
      <w:r w:rsidR="009E7AA5" w:rsidRPr="00CE22A0">
        <w:rPr>
          <w:rFonts w:ascii="Times New Roman" w:hAnsi="Times New Roman" w:cs="Times New Roman"/>
          <w:szCs w:val="32"/>
        </w:rPr>
        <w:t>万元</w:t>
      </w:r>
      <w:r w:rsidR="00F62A6C" w:rsidRPr="00F62A6C">
        <w:rPr>
          <w:rFonts w:ascii="Times New Roman" w:hAnsi="Times New Roman" w:cs="Times New Roman" w:hint="eastAsia"/>
          <w:szCs w:val="32"/>
        </w:rPr>
        <w:t>（根据</w:t>
      </w:r>
      <w:r w:rsidR="00F62A6C" w:rsidRPr="00F62A6C">
        <w:rPr>
          <w:rFonts w:ascii="Times New Roman" w:hAnsi="Times New Roman" w:cs="Times New Roman" w:hint="eastAsia"/>
          <w:szCs w:val="32"/>
        </w:rPr>
        <w:t>12</w:t>
      </w:r>
      <w:r w:rsidR="00F62A6C" w:rsidRPr="00F62A6C">
        <w:rPr>
          <w:rFonts w:ascii="Times New Roman" w:hAnsi="Times New Roman" w:cs="Times New Roman" w:hint="eastAsia"/>
          <w:szCs w:val="32"/>
        </w:rPr>
        <w:t>月份工资取数生成预算数）</w:t>
      </w:r>
      <w:r w:rsidR="001B1866">
        <w:rPr>
          <w:rFonts w:ascii="Times New Roman" w:hAnsi="Times New Roman" w:cs="Times New Roman" w:hint="eastAsia"/>
          <w:szCs w:val="32"/>
        </w:rPr>
        <w:t>。</w:t>
      </w:r>
    </w:p>
    <w:p w:rsidR="002A59FA" w:rsidRPr="00E06BC3" w:rsidRDefault="007B3322" w:rsidP="00D17BC3">
      <w:pPr>
        <w:ind w:firstLineChars="150" w:firstLine="510"/>
        <w:rPr>
          <w:rFonts w:ascii="Times New Roman" w:eastAsia="黑体" w:hAnsi="Times New Roman" w:cs="Times New Roman"/>
          <w:szCs w:val="32"/>
        </w:rPr>
      </w:pPr>
      <w:r w:rsidRPr="00E06BC3">
        <w:rPr>
          <w:rFonts w:ascii="Times New Roman" w:eastAsia="黑体" w:hAnsi="黑体" w:cs="Times New Roman"/>
          <w:szCs w:val="32"/>
        </w:rPr>
        <w:t>三、关于</w:t>
      </w:r>
      <w:r w:rsidR="004A3AE5" w:rsidRPr="00E06BC3">
        <w:rPr>
          <w:rFonts w:ascii="Times New Roman" w:eastAsia="黑体" w:hAnsi="黑体" w:cs="Times New Roman"/>
          <w:szCs w:val="32"/>
        </w:rPr>
        <w:t>中共海南省委组织部</w:t>
      </w:r>
      <w:r w:rsidR="008D3E47">
        <w:rPr>
          <w:rFonts w:ascii="Times New Roman" w:eastAsia="黑体" w:hAnsi="Times New Roman" w:cs="Times New Roman"/>
          <w:szCs w:val="32"/>
        </w:rPr>
        <w:t>20</w:t>
      </w:r>
      <w:r w:rsidR="005E1937">
        <w:rPr>
          <w:rFonts w:ascii="Times New Roman" w:eastAsia="黑体" w:hAnsi="Times New Roman" w:cs="Times New Roman" w:hint="eastAsia"/>
          <w:szCs w:val="32"/>
        </w:rPr>
        <w:t>21</w:t>
      </w:r>
      <w:r w:rsidRPr="00E06BC3">
        <w:rPr>
          <w:rFonts w:ascii="Times New Roman" w:eastAsia="黑体" w:hAnsi="黑体" w:cs="Times New Roman"/>
          <w:szCs w:val="32"/>
        </w:rPr>
        <w:t>年一般公共预算基本支出情况说明</w:t>
      </w:r>
    </w:p>
    <w:p w:rsidR="007B3322" w:rsidRPr="00E06BC3" w:rsidRDefault="004A3AE5" w:rsidP="00D17BC3">
      <w:pPr>
        <w:ind w:firstLineChars="200" w:firstLine="680"/>
        <w:rPr>
          <w:rFonts w:ascii="Times New Roman" w:hAnsi="Times New Roman" w:cs="Times New Roman"/>
          <w:szCs w:val="32"/>
        </w:rPr>
      </w:pPr>
      <w:r w:rsidRPr="00E06BC3">
        <w:rPr>
          <w:rFonts w:ascii="Times New Roman" w:hAnsi="Times New Roman" w:cs="Times New Roman"/>
          <w:szCs w:val="32"/>
        </w:rPr>
        <w:t>中共海南省委组织部</w:t>
      </w:r>
      <w:r w:rsidR="00310CEE">
        <w:rPr>
          <w:rFonts w:ascii="Times New Roman" w:hAnsi="Times New Roman" w:cs="Times New Roman" w:hint="eastAsia"/>
          <w:szCs w:val="32"/>
        </w:rPr>
        <w:t>本级</w:t>
      </w:r>
      <w:r w:rsidR="009F46E7">
        <w:rPr>
          <w:rFonts w:ascii="Times New Roman" w:hAnsi="Times New Roman" w:cs="Times New Roman"/>
          <w:szCs w:val="32"/>
        </w:rPr>
        <w:t>20</w:t>
      </w:r>
      <w:r w:rsidR="005E1937">
        <w:rPr>
          <w:rFonts w:ascii="Times New Roman" w:hAnsi="Times New Roman" w:cs="Times New Roman" w:hint="eastAsia"/>
          <w:szCs w:val="32"/>
        </w:rPr>
        <w:t>21</w:t>
      </w:r>
      <w:r w:rsidR="007B3322" w:rsidRPr="00E06BC3">
        <w:rPr>
          <w:rFonts w:ascii="Times New Roman" w:hAnsi="Times New Roman" w:cs="Times New Roman"/>
          <w:szCs w:val="32"/>
        </w:rPr>
        <w:t>年一般公共预算基本支出为</w:t>
      </w:r>
      <w:r w:rsidR="005E059F" w:rsidRPr="005E059F">
        <w:rPr>
          <w:rFonts w:ascii="Times New Roman" w:hAnsi="Times New Roman" w:cs="Times New Roman"/>
          <w:szCs w:val="32"/>
        </w:rPr>
        <w:t>3</w:t>
      </w:r>
      <w:r w:rsidR="005E059F">
        <w:rPr>
          <w:rFonts w:ascii="Times New Roman" w:hAnsi="Times New Roman" w:cs="Times New Roman" w:hint="eastAsia"/>
          <w:szCs w:val="32"/>
        </w:rPr>
        <w:t>,</w:t>
      </w:r>
      <w:r w:rsidR="005E059F" w:rsidRPr="005E059F">
        <w:rPr>
          <w:rFonts w:ascii="Times New Roman" w:hAnsi="Times New Roman" w:cs="Times New Roman"/>
          <w:szCs w:val="32"/>
        </w:rPr>
        <w:t>447.71</w:t>
      </w:r>
      <w:r w:rsidR="007B3322" w:rsidRPr="00E06BC3">
        <w:rPr>
          <w:rFonts w:ascii="Times New Roman" w:hAnsi="Times New Roman" w:cs="Times New Roman"/>
          <w:szCs w:val="32"/>
        </w:rPr>
        <w:t>万元，其中：</w:t>
      </w:r>
    </w:p>
    <w:p w:rsidR="006A703A" w:rsidRPr="00E06BC3" w:rsidRDefault="007B3322" w:rsidP="00D17BC3">
      <w:pPr>
        <w:ind w:firstLineChars="200" w:firstLine="680"/>
        <w:rPr>
          <w:rFonts w:ascii="Times New Roman" w:hAnsi="Times New Roman" w:cs="Times New Roman"/>
          <w:szCs w:val="32"/>
        </w:rPr>
      </w:pPr>
      <w:r w:rsidRPr="00E06BC3">
        <w:rPr>
          <w:rFonts w:ascii="Times New Roman" w:hAnsi="Times New Roman" w:cs="Times New Roman"/>
          <w:szCs w:val="32"/>
        </w:rPr>
        <w:t>人员经费</w:t>
      </w:r>
      <w:r w:rsidR="005E059F" w:rsidRPr="005E059F">
        <w:rPr>
          <w:rFonts w:ascii="Times New Roman" w:hAnsi="Times New Roman" w:cs="Times New Roman"/>
          <w:szCs w:val="32"/>
        </w:rPr>
        <w:t>2</w:t>
      </w:r>
      <w:r w:rsidR="005E059F">
        <w:rPr>
          <w:rFonts w:ascii="Times New Roman" w:hAnsi="Times New Roman" w:cs="Times New Roman" w:hint="eastAsia"/>
          <w:szCs w:val="32"/>
        </w:rPr>
        <w:t>,</w:t>
      </w:r>
      <w:r w:rsidR="005E059F" w:rsidRPr="005E059F">
        <w:rPr>
          <w:rFonts w:ascii="Times New Roman" w:hAnsi="Times New Roman" w:cs="Times New Roman"/>
          <w:szCs w:val="32"/>
        </w:rPr>
        <w:t>854.02</w:t>
      </w:r>
      <w:r w:rsidRPr="00E06BC3">
        <w:rPr>
          <w:rFonts w:ascii="Times New Roman" w:hAnsi="Times New Roman" w:cs="Times New Roman"/>
          <w:szCs w:val="32"/>
        </w:rPr>
        <w:t>万元，主要包括：</w:t>
      </w:r>
      <w:r w:rsidR="006A703A" w:rsidRPr="00E06BC3">
        <w:rPr>
          <w:rFonts w:ascii="Times New Roman" w:hAnsi="Times New Roman" w:cs="Times New Roman"/>
          <w:szCs w:val="32"/>
        </w:rPr>
        <w:t>基本工资、津贴补</w:t>
      </w:r>
      <w:r w:rsidR="006A703A" w:rsidRPr="00E06BC3">
        <w:rPr>
          <w:rFonts w:ascii="Times New Roman" w:hAnsi="Times New Roman" w:cs="Times New Roman"/>
          <w:szCs w:val="32"/>
        </w:rPr>
        <w:lastRenderedPageBreak/>
        <w:t>贴、奖金、</w:t>
      </w:r>
      <w:r w:rsidR="00985EB9" w:rsidRPr="00E06BC3">
        <w:rPr>
          <w:rFonts w:ascii="Times New Roman" w:hAnsi="Times New Roman" w:cs="Times New Roman"/>
          <w:szCs w:val="32"/>
        </w:rPr>
        <w:t>绩效工资、</w:t>
      </w:r>
      <w:r w:rsidR="006A703A" w:rsidRPr="00E06BC3">
        <w:rPr>
          <w:rFonts w:ascii="Times New Roman" w:hAnsi="Times New Roman" w:cs="Times New Roman"/>
          <w:szCs w:val="32"/>
        </w:rPr>
        <w:t>机关事业单位基本养老保险缴费、</w:t>
      </w:r>
      <w:r w:rsidR="00985EB9" w:rsidRPr="00E06BC3">
        <w:rPr>
          <w:rFonts w:ascii="Times New Roman" w:hAnsi="Times New Roman" w:cs="Times New Roman"/>
          <w:szCs w:val="32"/>
        </w:rPr>
        <w:t>职业年金缴费、</w:t>
      </w:r>
      <w:r w:rsidR="006A703A" w:rsidRPr="00E06BC3">
        <w:rPr>
          <w:rFonts w:ascii="Times New Roman" w:hAnsi="Times New Roman" w:cs="Times New Roman"/>
          <w:szCs w:val="32"/>
        </w:rPr>
        <w:t>城镇职工基本医疗保险缴费、其他社会保障缴费、住房公积金、医疗费、奖励金、其他工资福利支出</w:t>
      </w:r>
      <w:r w:rsidR="00985EB9" w:rsidRPr="00E06BC3">
        <w:rPr>
          <w:rFonts w:ascii="Times New Roman" w:hAnsi="Times New Roman" w:cs="Times New Roman"/>
          <w:szCs w:val="32"/>
        </w:rPr>
        <w:t>、离休费、抚恤金、生活补助、其他对个人和家庭补助支出</w:t>
      </w:r>
      <w:r w:rsidR="006A703A" w:rsidRPr="00E06BC3">
        <w:rPr>
          <w:rFonts w:ascii="Times New Roman" w:hAnsi="Times New Roman" w:cs="Times New Roman"/>
          <w:szCs w:val="32"/>
        </w:rPr>
        <w:t>;</w:t>
      </w:r>
    </w:p>
    <w:p w:rsidR="006A703A" w:rsidRPr="00E06BC3" w:rsidRDefault="007B3322" w:rsidP="00D17BC3">
      <w:pPr>
        <w:ind w:firstLineChars="200" w:firstLine="680"/>
        <w:rPr>
          <w:rFonts w:ascii="Times New Roman" w:hAnsi="Times New Roman" w:cs="Times New Roman"/>
          <w:szCs w:val="32"/>
        </w:rPr>
      </w:pPr>
      <w:r w:rsidRPr="00E06BC3">
        <w:rPr>
          <w:rFonts w:ascii="Times New Roman" w:hAnsi="Times New Roman" w:cs="Times New Roman"/>
          <w:szCs w:val="32"/>
        </w:rPr>
        <w:t>公用经费</w:t>
      </w:r>
      <w:r w:rsidR="005E059F" w:rsidRPr="005E059F">
        <w:rPr>
          <w:rFonts w:ascii="Times New Roman" w:hAnsi="Times New Roman" w:cs="Times New Roman"/>
          <w:szCs w:val="32"/>
        </w:rPr>
        <w:t>593.69</w:t>
      </w:r>
      <w:r w:rsidRPr="00E06BC3">
        <w:rPr>
          <w:rFonts w:ascii="Times New Roman" w:hAnsi="Times New Roman" w:cs="Times New Roman"/>
          <w:szCs w:val="32"/>
        </w:rPr>
        <w:t>万元，主要包括：</w:t>
      </w:r>
      <w:r w:rsidR="006A703A" w:rsidRPr="00E06BC3">
        <w:rPr>
          <w:rFonts w:ascii="Times New Roman" w:hAnsi="Times New Roman" w:cs="Times New Roman"/>
          <w:szCs w:val="32"/>
        </w:rPr>
        <w:t>办公费、</w:t>
      </w:r>
      <w:r w:rsidR="00985EB9" w:rsidRPr="00E06BC3">
        <w:rPr>
          <w:rFonts w:ascii="Times New Roman" w:hAnsi="Times New Roman" w:cs="Times New Roman"/>
          <w:szCs w:val="32"/>
        </w:rPr>
        <w:t>印刷费、</w:t>
      </w:r>
      <w:r w:rsidR="006A703A" w:rsidRPr="00E06BC3">
        <w:rPr>
          <w:rFonts w:ascii="Times New Roman" w:hAnsi="Times New Roman" w:cs="Times New Roman"/>
          <w:szCs w:val="32"/>
        </w:rPr>
        <w:t>咨询费、手续费、水费、电费、邮电费、物业管理费、差旅费、</w:t>
      </w:r>
      <w:r w:rsidR="00985EB9" w:rsidRPr="00E06BC3">
        <w:rPr>
          <w:rFonts w:ascii="Times New Roman" w:hAnsi="Times New Roman" w:cs="Times New Roman"/>
          <w:szCs w:val="32"/>
        </w:rPr>
        <w:t>因公出国（境）费用、</w:t>
      </w:r>
      <w:r w:rsidR="006A703A" w:rsidRPr="00E06BC3">
        <w:rPr>
          <w:rFonts w:ascii="Times New Roman" w:hAnsi="Times New Roman" w:cs="Times New Roman"/>
          <w:szCs w:val="32"/>
        </w:rPr>
        <w:t>维修（护）费、会议费、培训费、</w:t>
      </w:r>
      <w:r w:rsidR="00985EB9" w:rsidRPr="00E06BC3">
        <w:rPr>
          <w:rFonts w:ascii="Times New Roman" w:hAnsi="Times New Roman" w:cs="Times New Roman"/>
          <w:szCs w:val="32"/>
        </w:rPr>
        <w:t>公务接待费、委托业务费、</w:t>
      </w:r>
      <w:r w:rsidR="006A703A" w:rsidRPr="00E06BC3">
        <w:rPr>
          <w:rFonts w:ascii="Times New Roman" w:hAnsi="Times New Roman" w:cs="Times New Roman"/>
          <w:szCs w:val="32"/>
        </w:rPr>
        <w:t>工会经费、福利费、公务用车运行维护费、其他交通费用、办公设备购置、其他商品和服务支出。</w:t>
      </w:r>
    </w:p>
    <w:p w:rsidR="00ED50D0" w:rsidRPr="00D17BC3" w:rsidRDefault="00ED50D0" w:rsidP="00D17BC3">
      <w:pPr>
        <w:ind w:firstLineChars="200" w:firstLine="696"/>
        <w:rPr>
          <w:rFonts w:ascii="Times New Roman" w:eastAsia="黑体" w:hAnsi="Times New Roman" w:cs="Times New Roman"/>
          <w:spacing w:val="4"/>
          <w:shd w:val="clear" w:color="auto" w:fill="FFFFFF"/>
        </w:rPr>
      </w:pPr>
      <w:r w:rsidRPr="00D17BC3">
        <w:rPr>
          <w:rFonts w:ascii="Times New Roman" w:eastAsia="黑体" w:hAnsi="黑体" w:cs="Times New Roman"/>
          <w:spacing w:val="4"/>
          <w:shd w:val="clear" w:color="auto" w:fill="FFFFFF"/>
        </w:rPr>
        <w:t>四、</w:t>
      </w:r>
      <w:r w:rsidR="004A3AE5" w:rsidRPr="00D17BC3">
        <w:rPr>
          <w:rFonts w:ascii="Times New Roman" w:eastAsia="黑体" w:hAnsi="黑体" w:cs="Times New Roman"/>
          <w:spacing w:val="4"/>
          <w:shd w:val="clear" w:color="auto" w:fill="FFFFFF"/>
        </w:rPr>
        <w:t>中共海南省委组织部</w:t>
      </w:r>
      <w:r w:rsidR="005E646A">
        <w:rPr>
          <w:rFonts w:ascii="Times New Roman" w:eastAsia="黑体" w:hAnsi="Times New Roman" w:cs="Times New Roman"/>
          <w:spacing w:val="4"/>
          <w:shd w:val="clear" w:color="auto" w:fill="FFFFFF"/>
        </w:rPr>
        <w:t>20</w:t>
      </w:r>
      <w:r w:rsidR="004C398A">
        <w:rPr>
          <w:rFonts w:ascii="Times New Roman" w:eastAsia="黑体" w:hAnsi="Times New Roman" w:cs="Times New Roman" w:hint="eastAsia"/>
          <w:spacing w:val="4"/>
          <w:shd w:val="clear" w:color="auto" w:fill="FFFFFF"/>
        </w:rPr>
        <w:t>21</w:t>
      </w:r>
      <w:r w:rsidRPr="00D17BC3">
        <w:rPr>
          <w:rFonts w:ascii="Times New Roman" w:eastAsia="黑体" w:hAnsi="黑体" w:cs="Times New Roman"/>
          <w:spacing w:val="4"/>
          <w:shd w:val="clear" w:color="auto" w:fill="FFFFFF"/>
        </w:rPr>
        <w:t>年</w:t>
      </w:r>
      <w:r w:rsidRPr="00D17BC3">
        <w:rPr>
          <w:rFonts w:ascii="Times New Roman" w:eastAsia="黑体" w:hAnsi="Times New Roman" w:cs="Times New Roman"/>
          <w:spacing w:val="4"/>
          <w:shd w:val="clear" w:color="auto" w:fill="FFFFFF"/>
        </w:rPr>
        <w:t>“</w:t>
      </w:r>
      <w:r w:rsidRPr="00D17BC3">
        <w:rPr>
          <w:rFonts w:ascii="Times New Roman" w:eastAsia="黑体" w:hAnsi="黑体" w:cs="Times New Roman"/>
          <w:spacing w:val="4"/>
          <w:shd w:val="clear" w:color="auto" w:fill="FFFFFF"/>
        </w:rPr>
        <w:t>三公</w:t>
      </w:r>
      <w:r w:rsidRPr="00D17BC3">
        <w:rPr>
          <w:rFonts w:ascii="Times New Roman" w:eastAsia="黑体" w:hAnsi="Times New Roman" w:cs="Times New Roman"/>
          <w:spacing w:val="4"/>
          <w:shd w:val="clear" w:color="auto" w:fill="FFFFFF"/>
        </w:rPr>
        <w:t>”</w:t>
      </w:r>
      <w:r w:rsidRPr="00D17BC3">
        <w:rPr>
          <w:rFonts w:ascii="Times New Roman" w:eastAsia="黑体" w:hAnsi="黑体" w:cs="Times New Roman"/>
          <w:spacing w:val="4"/>
          <w:shd w:val="clear" w:color="auto" w:fill="FFFFFF"/>
        </w:rPr>
        <w:t>经费预算情况说明</w:t>
      </w:r>
    </w:p>
    <w:p w:rsidR="00ED50D0" w:rsidRPr="00E06BC3" w:rsidRDefault="004A3AE5" w:rsidP="00D17BC3">
      <w:pPr>
        <w:ind w:firstLineChars="200" w:firstLine="680"/>
        <w:rPr>
          <w:rFonts w:ascii="Times New Roman" w:hAnsi="Times New Roman" w:cs="Times New Roman"/>
          <w:szCs w:val="32"/>
        </w:rPr>
      </w:pPr>
      <w:r w:rsidRPr="00E06BC3">
        <w:rPr>
          <w:rFonts w:ascii="Times New Roman" w:hAnsi="Times New Roman" w:cs="Times New Roman"/>
          <w:szCs w:val="32"/>
        </w:rPr>
        <w:t>中共海南省委组织部</w:t>
      </w:r>
      <w:r w:rsidR="005E059F">
        <w:rPr>
          <w:rFonts w:ascii="Times New Roman" w:hAnsi="Times New Roman" w:cs="Times New Roman" w:hint="eastAsia"/>
          <w:szCs w:val="32"/>
        </w:rPr>
        <w:t>本级</w:t>
      </w:r>
      <w:r w:rsidR="005E646A">
        <w:rPr>
          <w:rFonts w:ascii="Times New Roman" w:hAnsi="Times New Roman" w:cs="Times New Roman"/>
          <w:szCs w:val="32"/>
        </w:rPr>
        <w:t>20</w:t>
      </w:r>
      <w:r w:rsidR="004C398A">
        <w:rPr>
          <w:rFonts w:ascii="Times New Roman" w:hAnsi="Times New Roman" w:cs="Times New Roman" w:hint="eastAsia"/>
          <w:szCs w:val="32"/>
        </w:rPr>
        <w:t>21</w:t>
      </w:r>
      <w:r w:rsidR="00ED50D0" w:rsidRPr="00E06BC3">
        <w:rPr>
          <w:rFonts w:ascii="Times New Roman" w:hAnsi="Times New Roman" w:cs="Times New Roman"/>
          <w:szCs w:val="32"/>
        </w:rPr>
        <w:t>年</w:t>
      </w:r>
      <w:r w:rsidR="00ED50D0" w:rsidRPr="00E06BC3">
        <w:rPr>
          <w:rFonts w:ascii="Times New Roman" w:hAnsi="Times New Roman" w:cs="Times New Roman"/>
          <w:szCs w:val="32"/>
        </w:rPr>
        <w:t>“</w:t>
      </w:r>
      <w:r w:rsidR="00ED50D0" w:rsidRPr="00E06BC3">
        <w:rPr>
          <w:rFonts w:ascii="Times New Roman" w:hAnsi="Times New Roman" w:cs="Times New Roman"/>
          <w:szCs w:val="32"/>
        </w:rPr>
        <w:t>三公</w:t>
      </w:r>
      <w:r w:rsidR="00ED50D0" w:rsidRPr="00E06BC3">
        <w:rPr>
          <w:rFonts w:ascii="Times New Roman" w:hAnsi="Times New Roman" w:cs="Times New Roman"/>
          <w:szCs w:val="32"/>
        </w:rPr>
        <w:t>”</w:t>
      </w:r>
      <w:r w:rsidR="00ED50D0" w:rsidRPr="00E06BC3">
        <w:rPr>
          <w:rFonts w:ascii="Times New Roman" w:hAnsi="Times New Roman" w:cs="Times New Roman"/>
          <w:szCs w:val="32"/>
        </w:rPr>
        <w:t>经费预算数为</w:t>
      </w:r>
      <w:r w:rsidR="005E059F">
        <w:rPr>
          <w:rFonts w:ascii="Times New Roman" w:hAnsi="Times New Roman" w:cs="Times New Roman" w:hint="eastAsia"/>
          <w:szCs w:val="32"/>
        </w:rPr>
        <w:t>103.15</w:t>
      </w:r>
      <w:r w:rsidR="00ED50D0" w:rsidRPr="00E06BC3">
        <w:rPr>
          <w:rFonts w:ascii="Times New Roman" w:hAnsi="Times New Roman" w:cs="Times New Roman"/>
          <w:szCs w:val="32"/>
        </w:rPr>
        <w:t>万元，</w:t>
      </w:r>
      <w:r w:rsidR="00C2495C">
        <w:rPr>
          <w:rFonts w:ascii="Times New Roman" w:hAnsi="Times New Roman" w:cs="Times New Roman" w:hint="eastAsia"/>
          <w:szCs w:val="32"/>
        </w:rPr>
        <w:t>较上年预算下降</w:t>
      </w:r>
      <w:r w:rsidR="00C2495C">
        <w:rPr>
          <w:rFonts w:ascii="Times New Roman" w:hAnsi="Times New Roman" w:cs="Times New Roman" w:hint="eastAsia"/>
          <w:szCs w:val="32"/>
        </w:rPr>
        <w:t>0.96%</w:t>
      </w:r>
      <w:r w:rsidR="00C2495C">
        <w:rPr>
          <w:rFonts w:ascii="Times New Roman" w:hAnsi="Times New Roman" w:cs="Times New Roman" w:hint="eastAsia"/>
          <w:szCs w:val="32"/>
        </w:rPr>
        <w:t>。</w:t>
      </w:r>
      <w:r w:rsidR="00ED50D0" w:rsidRPr="00E06BC3">
        <w:rPr>
          <w:rFonts w:ascii="Times New Roman" w:hAnsi="Times New Roman" w:cs="Times New Roman"/>
          <w:szCs w:val="32"/>
        </w:rPr>
        <w:t>其中：</w:t>
      </w:r>
    </w:p>
    <w:p w:rsidR="00CD0346" w:rsidRPr="00E06BC3" w:rsidRDefault="00ED50D0" w:rsidP="00D17BC3">
      <w:pPr>
        <w:rPr>
          <w:rFonts w:ascii="Times New Roman" w:hAnsi="Times New Roman" w:cs="Times New Roman"/>
          <w:shd w:val="clear" w:color="auto" w:fill="FFFFFF"/>
        </w:rPr>
      </w:pPr>
      <w:r w:rsidRPr="00E06BC3">
        <w:rPr>
          <w:rFonts w:ascii="Times New Roman" w:hAnsi="Times New Roman" w:cs="Times New Roman"/>
          <w:shd w:val="clear" w:color="auto" w:fill="FFFFFF"/>
        </w:rPr>
        <w:t xml:space="preserve">    </w:t>
      </w:r>
      <w:r w:rsidRPr="00E06BC3">
        <w:rPr>
          <w:rFonts w:ascii="Times New Roman" w:hAnsi="Times New Roman" w:cs="Times New Roman"/>
          <w:shd w:val="clear" w:color="auto" w:fill="FFFFFF"/>
        </w:rPr>
        <w:t>因公出国（境）经费</w:t>
      </w:r>
      <w:r w:rsidR="00C25AA1">
        <w:rPr>
          <w:rFonts w:ascii="Times New Roman" w:hAnsi="Times New Roman" w:cs="Times New Roman" w:hint="eastAsia"/>
          <w:szCs w:val="32"/>
        </w:rPr>
        <w:t>23</w:t>
      </w:r>
      <w:r w:rsidR="00FF059E">
        <w:rPr>
          <w:rFonts w:ascii="Times New Roman" w:hAnsi="Times New Roman" w:cs="Times New Roman" w:hint="eastAsia"/>
          <w:szCs w:val="32"/>
        </w:rPr>
        <w:t>.00</w:t>
      </w:r>
      <w:r w:rsidRPr="00E06BC3">
        <w:rPr>
          <w:rFonts w:ascii="Times New Roman" w:hAnsi="Times New Roman" w:cs="Times New Roman"/>
          <w:szCs w:val="32"/>
        </w:rPr>
        <w:t>万元</w:t>
      </w:r>
      <w:r w:rsidRPr="00E06BC3">
        <w:rPr>
          <w:rFonts w:ascii="Times New Roman" w:hAnsi="Times New Roman" w:cs="Times New Roman"/>
          <w:shd w:val="clear" w:color="auto" w:fill="FFFFFF"/>
        </w:rPr>
        <w:t>，</w:t>
      </w:r>
      <w:r w:rsidRPr="00F416A4">
        <w:rPr>
          <w:rFonts w:ascii="Times New Roman" w:hAnsi="Times New Roman" w:cs="Times New Roman"/>
          <w:shd w:val="clear" w:color="auto" w:fill="FFFFFF"/>
        </w:rPr>
        <w:t>较</w:t>
      </w:r>
      <w:r w:rsidR="006871F7" w:rsidRPr="00F416A4">
        <w:rPr>
          <w:rFonts w:ascii="Times New Roman" w:hAnsi="Times New Roman" w:cs="Times New Roman"/>
          <w:shd w:val="clear" w:color="auto" w:fill="FFFFFF"/>
        </w:rPr>
        <w:t>上</w:t>
      </w:r>
      <w:r w:rsidRPr="00F416A4">
        <w:rPr>
          <w:rFonts w:ascii="Times New Roman" w:hAnsi="Times New Roman" w:cs="Times New Roman"/>
          <w:shd w:val="clear" w:color="auto" w:fill="FFFFFF"/>
        </w:rPr>
        <w:t>年预算</w:t>
      </w:r>
      <w:r w:rsidR="00AA19BA">
        <w:rPr>
          <w:rFonts w:ascii="Times New Roman" w:hAnsi="Times New Roman" w:cs="Times New Roman" w:hint="eastAsia"/>
          <w:shd w:val="clear" w:color="auto" w:fill="FFFFFF"/>
        </w:rPr>
        <w:t>下降</w:t>
      </w:r>
      <w:r w:rsidR="00816F2D">
        <w:rPr>
          <w:rFonts w:ascii="Times New Roman" w:hAnsi="Times New Roman" w:cs="Times New Roman" w:hint="eastAsia"/>
          <w:szCs w:val="32"/>
        </w:rPr>
        <w:t>17.86</w:t>
      </w:r>
      <w:r w:rsidRPr="00F416A4">
        <w:rPr>
          <w:rFonts w:ascii="Times New Roman" w:hAnsi="Times New Roman" w:cs="Times New Roman"/>
          <w:shd w:val="clear" w:color="auto" w:fill="FFFFFF"/>
        </w:rPr>
        <w:t>%</w:t>
      </w:r>
      <w:r w:rsidRPr="00F416A4">
        <w:rPr>
          <w:rFonts w:ascii="Times New Roman" w:hAnsi="Times New Roman" w:cs="Times New Roman"/>
          <w:shd w:val="clear" w:color="auto" w:fill="FFFFFF"/>
        </w:rPr>
        <w:t>。</w:t>
      </w:r>
      <w:r w:rsidR="00797221">
        <w:rPr>
          <w:rFonts w:ascii="Times New Roman" w:hAnsi="Times New Roman" w:cs="Times New Roman" w:hint="eastAsia"/>
        </w:rPr>
        <w:t>主要原因</w:t>
      </w:r>
      <w:r w:rsidR="00AA19BA">
        <w:rPr>
          <w:rFonts w:ascii="Times New Roman" w:hAnsi="Times New Roman" w:cs="Times New Roman" w:hint="eastAsia"/>
        </w:rPr>
        <w:t>是</w:t>
      </w:r>
      <w:r w:rsidR="00AA19BA" w:rsidRPr="00AA19BA">
        <w:rPr>
          <w:rFonts w:ascii="Times New Roman" w:hAnsi="Times New Roman" w:cs="Times New Roman" w:hint="eastAsia"/>
        </w:rPr>
        <w:t>受新冠肺炎疫情影响，预计</w:t>
      </w:r>
      <w:r w:rsidR="00AA19BA" w:rsidRPr="00AA19BA">
        <w:rPr>
          <w:rFonts w:ascii="Times New Roman" w:hAnsi="Times New Roman" w:cs="Times New Roman" w:hint="eastAsia"/>
        </w:rPr>
        <w:t>2021</w:t>
      </w:r>
      <w:r w:rsidR="00AA19BA" w:rsidRPr="00AA19BA">
        <w:rPr>
          <w:rFonts w:ascii="Times New Roman" w:hAnsi="Times New Roman" w:cs="Times New Roman" w:hint="eastAsia"/>
        </w:rPr>
        <w:t>年出国交流学习、走访的人次减少</w:t>
      </w:r>
      <w:r w:rsidR="003B0C95">
        <w:rPr>
          <w:rFonts w:ascii="Times New Roman" w:hAnsi="Times New Roman" w:cs="Times New Roman" w:hint="eastAsia"/>
        </w:rPr>
        <w:t>，预算</w:t>
      </w:r>
      <w:r w:rsidR="00622470">
        <w:rPr>
          <w:rFonts w:ascii="Times New Roman" w:hAnsi="Times New Roman" w:cs="Times New Roman" w:hint="eastAsia"/>
        </w:rPr>
        <w:t>支出减少</w:t>
      </w:r>
      <w:r w:rsidR="00B5378C">
        <w:rPr>
          <w:rFonts w:ascii="Times New Roman" w:hAnsi="Times New Roman" w:cs="Times New Roman" w:hint="eastAsia"/>
        </w:rPr>
        <w:t>。</w:t>
      </w:r>
    </w:p>
    <w:p w:rsidR="00ED50D0" w:rsidRPr="00EB004D" w:rsidRDefault="00ED50D0" w:rsidP="00D17BC3">
      <w:pPr>
        <w:ind w:firstLineChars="200" w:firstLine="680"/>
        <w:rPr>
          <w:rFonts w:ascii="Times New Roman" w:eastAsia="黑体" w:hAnsi="Times New Roman" w:cs="Times New Roman"/>
          <w:shd w:val="clear" w:color="auto" w:fill="FFFFFF"/>
        </w:rPr>
      </w:pPr>
      <w:r w:rsidRPr="00C346AB">
        <w:rPr>
          <w:rFonts w:ascii="Times New Roman" w:hAnsi="Times New Roman" w:cs="Times New Roman"/>
          <w:shd w:val="clear" w:color="auto" w:fill="FFFFFF"/>
        </w:rPr>
        <w:t>公务用车购置及运行费</w:t>
      </w:r>
      <w:r w:rsidR="00E80B93" w:rsidRPr="00C346AB">
        <w:rPr>
          <w:rFonts w:ascii="Times New Roman" w:hAnsi="Times New Roman" w:cs="Times New Roman" w:hint="eastAsia"/>
          <w:szCs w:val="32"/>
        </w:rPr>
        <w:t>49.15</w:t>
      </w:r>
      <w:r w:rsidR="006871F7" w:rsidRPr="00C346AB">
        <w:rPr>
          <w:rFonts w:ascii="Times New Roman" w:hAnsi="Times New Roman" w:cs="Times New Roman"/>
          <w:szCs w:val="32"/>
        </w:rPr>
        <w:t>万元（其中，</w:t>
      </w:r>
      <w:r w:rsidR="006871F7" w:rsidRPr="00C346AB">
        <w:rPr>
          <w:rFonts w:ascii="Times New Roman" w:hAnsi="Times New Roman" w:cs="Times New Roman"/>
          <w:shd w:val="clear" w:color="auto" w:fill="FFFFFF"/>
        </w:rPr>
        <w:t>公务用车购置费</w:t>
      </w:r>
      <w:r w:rsidR="006A703A" w:rsidRPr="00C346AB">
        <w:rPr>
          <w:rFonts w:ascii="Times New Roman" w:hAnsi="Times New Roman" w:cs="Times New Roman"/>
          <w:szCs w:val="32"/>
        </w:rPr>
        <w:t>0</w:t>
      </w:r>
      <w:r w:rsidR="006871F7" w:rsidRPr="00C346AB">
        <w:rPr>
          <w:rFonts w:ascii="Times New Roman" w:hAnsi="Times New Roman" w:cs="Times New Roman"/>
          <w:szCs w:val="32"/>
        </w:rPr>
        <w:t>万元</w:t>
      </w:r>
      <w:r w:rsidR="006871F7" w:rsidRPr="00C346AB">
        <w:rPr>
          <w:rFonts w:ascii="Times New Roman" w:hAnsi="Times New Roman" w:cs="Times New Roman"/>
          <w:shd w:val="clear" w:color="auto" w:fill="FFFFFF"/>
        </w:rPr>
        <w:t>，公务用车运行费</w:t>
      </w:r>
      <w:r w:rsidR="00E80B93" w:rsidRPr="00C346AB">
        <w:rPr>
          <w:rFonts w:ascii="Times New Roman" w:hAnsi="Times New Roman" w:cs="Times New Roman" w:hint="eastAsia"/>
          <w:szCs w:val="32"/>
        </w:rPr>
        <w:t>49.15</w:t>
      </w:r>
      <w:r w:rsidR="006871F7" w:rsidRPr="00C346AB">
        <w:rPr>
          <w:rFonts w:ascii="Times New Roman" w:hAnsi="Times New Roman" w:cs="Times New Roman"/>
          <w:szCs w:val="32"/>
        </w:rPr>
        <w:t>万元）</w:t>
      </w:r>
      <w:r w:rsidRPr="00C346AB">
        <w:rPr>
          <w:rFonts w:ascii="Times New Roman" w:hAnsi="Times New Roman" w:cs="Times New Roman"/>
          <w:shd w:val="clear" w:color="auto" w:fill="FFFFFF"/>
        </w:rPr>
        <w:t>，较</w:t>
      </w:r>
      <w:r w:rsidR="006871F7" w:rsidRPr="00C346AB">
        <w:rPr>
          <w:rFonts w:ascii="Times New Roman" w:hAnsi="Times New Roman" w:cs="Times New Roman"/>
          <w:shd w:val="clear" w:color="auto" w:fill="FFFFFF"/>
        </w:rPr>
        <w:t>上</w:t>
      </w:r>
      <w:r w:rsidRPr="00C346AB">
        <w:rPr>
          <w:rFonts w:ascii="Times New Roman" w:hAnsi="Times New Roman" w:cs="Times New Roman"/>
          <w:shd w:val="clear" w:color="auto" w:fill="FFFFFF"/>
        </w:rPr>
        <w:t>年预算</w:t>
      </w:r>
      <w:r w:rsidR="00E95607" w:rsidRPr="00C346AB">
        <w:rPr>
          <w:rFonts w:ascii="Times New Roman" w:hAnsi="Times New Roman" w:cs="Times New Roman" w:hint="eastAsia"/>
          <w:shd w:val="clear" w:color="auto" w:fill="FFFFFF"/>
        </w:rPr>
        <w:t>增加</w:t>
      </w:r>
      <w:r w:rsidR="00E95607" w:rsidRPr="00C346AB">
        <w:rPr>
          <w:rFonts w:ascii="Times New Roman" w:hAnsi="Times New Roman" w:cs="Times New Roman" w:hint="eastAsia"/>
          <w:shd w:val="clear" w:color="auto" w:fill="FFFFFF"/>
        </w:rPr>
        <w:t>5.95</w:t>
      </w:r>
      <w:r w:rsidRPr="00C346AB">
        <w:rPr>
          <w:rFonts w:ascii="Times New Roman" w:hAnsi="Times New Roman" w:cs="Times New Roman"/>
          <w:shd w:val="clear" w:color="auto" w:fill="FFFFFF"/>
        </w:rPr>
        <w:t>%</w:t>
      </w:r>
      <w:r w:rsidRPr="00C346AB">
        <w:rPr>
          <w:rFonts w:ascii="Times New Roman" w:hAnsi="Times New Roman" w:cs="Times New Roman"/>
          <w:shd w:val="clear" w:color="auto" w:fill="FFFFFF"/>
        </w:rPr>
        <w:t>。</w:t>
      </w:r>
      <w:r w:rsidR="00A02267">
        <w:rPr>
          <w:rFonts w:ascii="Times New Roman" w:hAnsi="Times New Roman" w:cs="Times New Roman" w:hint="eastAsia"/>
          <w:shd w:val="clear" w:color="auto" w:fill="FFFFFF"/>
        </w:rPr>
        <w:t>严格执行“三公”</w:t>
      </w:r>
      <w:r w:rsidR="00A02267" w:rsidRPr="00A02267">
        <w:rPr>
          <w:rFonts w:ascii="Times New Roman" w:hAnsi="Times New Roman" w:cs="Times New Roman" w:hint="eastAsia"/>
          <w:shd w:val="clear" w:color="auto" w:fill="FFFFFF"/>
        </w:rPr>
        <w:t>经费预算总量原则上零增长</w:t>
      </w:r>
      <w:r w:rsidR="00A02267">
        <w:rPr>
          <w:rFonts w:ascii="Times New Roman" w:hAnsi="Times New Roman" w:cs="Times New Roman" w:hint="eastAsia"/>
          <w:shd w:val="clear" w:color="auto" w:fill="FFFFFF"/>
        </w:rPr>
        <w:t>的要求，根据单位年度重点工作和</w:t>
      </w:r>
      <w:r w:rsidR="005347E7">
        <w:rPr>
          <w:rFonts w:ascii="Times New Roman" w:hAnsi="Times New Roman" w:cs="Times New Roman" w:hint="eastAsia"/>
          <w:shd w:val="clear" w:color="auto" w:fill="FFFFFF"/>
        </w:rPr>
        <w:t>计划统筹</w:t>
      </w:r>
      <w:proofErr w:type="gramStart"/>
      <w:r w:rsidR="005347E7">
        <w:rPr>
          <w:rFonts w:ascii="Times New Roman" w:hAnsi="Times New Roman" w:cs="Times New Roman" w:hint="eastAsia"/>
          <w:shd w:val="clear" w:color="auto" w:fill="FFFFFF"/>
        </w:rPr>
        <w:t>编制</w:t>
      </w:r>
      <w:r w:rsidR="005347E7" w:rsidRPr="005347E7">
        <w:rPr>
          <w:rFonts w:ascii="Times New Roman" w:hAnsi="Times New Roman" w:cs="Times New Roman" w:hint="eastAsia"/>
          <w:shd w:val="clear" w:color="auto" w:fill="FFFFFF"/>
        </w:rPr>
        <w:t>因</w:t>
      </w:r>
      <w:proofErr w:type="gramEnd"/>
      <w:r w:rsidR="005347E7" w:rsidRPr="005347E7">
        <w:rPr>
          <w:rFonts w:ascii="Times New Roman" w:hAnsi="Times New Roman" w:cs="Times New Roman" w:hint="eastAsia"/>
          <w:shd w:val="clear" w:color="auto" w:fill="FFFFFF"/>
        </w:rPr>
        <w:t>公出国（境）经费</w:t>
      </w:r>
      <w:r w:rsidR="005347E7">
        <w:rPr>
          <w:rFonts w:ascii="Times New Roman" w:hAnsi="Times New Roman" w:cs="Times New Roman" w:hint="eastAsia"/>
          <w:shd w:val="clear" w:color="auto" w:fill="FFFFFF"/>
        </w:rPr>
        <w:t>、</w:t>
      </w:r>
      <w:r w:rsidR="005347E7" w:rsidRPr="005347E7">
        <w:rPr>
          <w:rFonts w:ascii="Times New Roman" w:hAnsi="Times New Roman" w:cs="Times New Roman" w:hint="eastAsia"/>
          <w:shd w:val="clear" w:color="auto" w:fill="FFFFFF"/>
        </w:rPr>
        <w:t>公务用车购置及运行费</w:t>
      </w:r>
      <w:r w:rsidR="005347E7">
        <w:rPr>
          <w:rFonts w:ascii="Times New Roman" w:hAnsi="Times New Roman" w:cs="Times New Roman" w:hint="eastAsia"/>
          <w:shd w:val="clear" w:color="auto" w:fill="FFFFFF"/>
        </w:rPr>
        <w:t>、</w:t>
      </w:r>
      <w:r w:rsidR="005347E7" w:rsidRPr="005347E7">
        <w:rPr>
          <w:rFonts w:ascii="Times New Roman" w:hAnsi="Times New Roman" w:cs="Times New Roman" w:hint="eastAsia"/>
          <w:shd w:val="clear" w:color="auto" w:fill="FFFFFF"/>
        </w:rPr>
        <w:t>公务接待费</w:t>
      </w:r>
      <w:r w:rsidR="00A02267">
        <w:rPr>
          <w:rFonts w:ascii="Times New Roman" w:hAnsi="Times New Roman" w:cs="Times New Roman" w:hint="eastAsia"/>
          <w:shd w:val="clear" w:color="auto" w:fill="FFFFFF"/>
        </w:rPr>
        <w:t>。</w:t>
      </w:r>
    </w:p>
    <w:p w:rsidR="005347E7" w:rsidRDefault="00ED50D0" w:rsidP="00D17BC3">
      <w:pPr>
        <w:ind w:firstLineChars="200" w:firstLine="680"/>
        <w:rPr>
          <w:rFonts w:ascii="Times New Roman" w:hAnsi="Times New Roman" w:cs="Times New Roman"/>
          <w:shd w:val="clear" w:color="auto" w:fill="FFFFFF"/>
        </w:rPr>
      </w:pPr>
      <w:r w:rsidRPr="00E06BC3">
        <w:rPr>
          <w:rFonts w:ascii="Times New Roman" w:hAnsi="Times New Roman" w:cs="Times New Roman"/>
          <w:szCs w:val="32"/>
        </w:rPr>
        <w:lastRenderedPageBreak/>
        <w:t>公务接待费</w:t>
      </w:r>
      <w:r w:rsidR="0039567F">
        <w:rPr>
          <w:rFonts w:ascii="Times New Roman" w:hAnsi="Times New Roman" w:cs="Times New Roman" w:hint="eastAsia"/>
          <w:szCs w:val="32"/>
        </w:rPr>
        <w:t>31</w:t>
      </w:r>
      <w:r w:rsidRPr="00E06BC3">
        <w:rPr>
          <w:rFonts w:ascii="Times New Roman" w:hAnsi="Times New Roman" w:cs="Times New Roman"/>
          <w:shd w:val="clear" w:color="auto" w:fill="FFFFFF"/>
        </w:rPr>
        <w:t>万元，</w:t>
      </w:r>
      <w:r w:rsidRPr="008E2248">
        <w:rPr>
          <w:rFonts w:ascii="Times New Roman" w:hAnsi="Times New Roman" w:cs="Times New Roman"/>
          <w:shd w:val="clear" w:color="auto" w:fill="FFFFFF"/>
        </w:rPr>
        <w:t>较</w:t>
      </w:r>
      <w:r w:rsidR="006871F7" w:rsidRPr="008E2248">
        <w:rPr>
          <w:rFonts w:ascii="Times New Roman" w:hAnsi="Times New Roman" w:cs="Times New Roman"/>
          <w:shd w:val="clear" w:color="auto" w:fill="FFFFFF"/>
        </w:rPr>
        <w:t>上</w:t>
      </w:r>
      <w:r w:rsidRPr="008E2248">
        <w:rPr>
          <w:rFonts w:ascii="Times New Roman" w:hAnsi="Times New Roman" w:cs="Times New Roman"/>
          <w:shd w:val="clear" w:color="auto" w:fill="FFFFFF"/>
        </w:rPr>
        <w:t>年预算</w:t>
      </w:r>
      <w:r w:rsidR="0039567F">
        <w:rPr>
          <w:rFonts w:ascii="Times New Roman" w:hAnsi="Times New Roman" w:cs="Times New Roman" w:hint="eastAsia"/>
          <w:shd w:val="clear" w:color="auto" w:fill="FFFFFF"/>
        </w:rPr>
        <w:t>增长</w:t>
      </w:r>
      <w:r w:rsidR="0039567F">
        <w:rPr>
          <w:rFonts w:ascii="Times New Roman" w:hAnsi="Times New Roman" w:cs="Times New Roman" w:hint="eastAsia"/>
          <w:shd w:val="clear" w:color="auto" w:fill="FFFFFF"/>
        </w:rPr>
        <w:t>4.17</w:t>
      </w:r>
      <w:r w:rsidRPr="008E2248">
        <w:rPr>
          <w:rFonts w:ascii="Times New Roman" w:hAnsi="Times New Roman" w:cs="Times New Roman"/>
          <w:shd w:val="clear" w:color="auto" w:fill="FFFFFF"/>
        </w:rPr>
        <w:t>%</w:t>
      </w:r>
      <w:r w:rsidRPr="008E2248">
        <w:rPr>
          <w:rFonts w:ascii="Times New Roman" w:hAnsi="Times New Roman" w:cs="Times New Roman"/>
          <w:shd w:val="clear" w:color="auto" w:fill="FFFFFF"/>
        </w:rPr>
        <w:t>。</w:t>
      </w:r>
      <w:r w:rsidR="005347E7" w:rsidRPr="005347E7">
        <w:rPr>
          <w:rFonts w:ascii="Times New Roman" w:hAnsi="Times New Roman" w:cs="Times New Roman" w:hint="eastAsia"/>
          <w:shd w:val="clear" w:color="auto" w:fill="FFFFFF"/>
        </w:rPr>
        <w:t>严格执行“三公”经费预算总量原则上零增长的要求，根据单位年度重点工作和计划</w:t>
      </w:r>
      <w:r w:rsidR="00622470">
        <w:rPr>
          <w:rFonts w:ascii="Times New Roman" w:hAnsi="Times New Roman" w:cs="Times New Roman" w:hint="eastAsia"/>
          <w:shd w:val="clear" w:color="auto" w:fill="FFFFFF"/>
        </w:rPr>
        <w:t>，</w:t>
      </w:r>
      <w:r w:rsidR="005347E7" w:rsidRPr="005347E7">
        <w:rPr>
          <w:rFonts w:ascii="Times New Roman" w:hAnsi="Times New Roman" w:cs="Times New Roman" w:hint="eastAsia"/>
          <w:shd w:val="clear" w:color="auto" w:fill="FFFFFF"/>
        </w:rPr>
        <w:t>统筹</w:t>
      </w:r>
      <w:proofErr w:type="gramStart"/>
      <w:r w:rsidR="005347E7" w:rsidRPr="005347E7">
        <w:rPr>
          <w:rFonts w:ascii="Times New Roman" w:hAnsi="Times New Roman" w:cs="Times New Roman" w:hint="eastAsia"/>
          <w:shd w:val="clear" w:color="auto" w:fill="FFFFFF"/>
        </w:rPr>
        <w:t>编制因</w:t>
      </w:r>
      <w:proofErr w:type="gramEnd"/>
      <w:r w:rsidR="005347E7" w:rsidRPr="005347E7">
        <w:rPr>
          <w:rFonts w:ascii="Times New Roman" w:hAnsi="Times New Roman" w:cs="Times New Roman" w:hint="eastAsia"/>
          <w:shd w:val="clear" w:color="auto" w:fill="FFFFFF"/>
        </w:rPr>
        <w:t>公出国（境）经费、公务用车购置及运行费、公务接待费。</w:t>
      </w:r>
      <w:bookmarkStart w:id="0" w:name="_GoBack"/>
      <w:bookmarkEnd w:id="0"/>
    </w:p>
    <w:p w:rsidR="00ED50D0" w:rsidRPr="00E06BC3" w:rsidRDefault="006871F7" w:rsidP="00D17BC3">
      <w:pPr>
        <w:ind w:firstLineChars="200" w:firstLine="680"/>
        <w:rPr>
          <w:rFonts w:ascii="Times New Roman" w:eastAsia="黑体" w:hAnsi="Times New Roman" w:cs="Times New Roman"/>
          <w:shd w:val="clear" w:color="auto" w:fill="FFFFFF"/>
        </w:rPr>
      </w:pPr>
      <w:r w:rsidRPr="00E06BC3">
        <w:rPr>
          <w:rFonts w:ascii="Times New Roman" w:eastAsia="黑体" w:hAnsi="黑体" w:cs="Times New Roman"/>
          <w:shd w:val="clear" w:color="auto" w:fill="FFFFFF"/>
        </w:rPr>
        <w:t>五、关于</w:t>
      </w:r>
      <w:r w:rsidR="004A3AE5" w:rsidRPr="00E06BC3">
        <w:rPr>
          <w:rFonts w:ascii="Times New Roman" w:eastAsia="黑体" w:hAnsi="黑体" w:cs="Times New Roman"/>
          <w:shd w:val="clear" w:color="auto" w:fill="FFFFFF"/>
        </w:rPr>
        <w:t>中共海南省委组织部</w:t>
      </w:r>
      <w:r w:rsidR="00F83509">
        <w:rPr>
          <w:rFonts w:ascii="Times New Roman" w:eastAsia="黑体" w:hAnsi="Times New Roman" w:cs="Times New Roman"/>
          <w:shd w:val="clear" w:color="auto" w:fill="FFFFFF"/>
        </w:rPr>
        <w:t>20</w:t>
      </w:r>
      <w:r w:rsidR="008D038A">
        <w:rPr>
          <w:rFonts w:ascii="Times New Roman" w:eastAsia="黑体" w:hAnsi="Times New Roman" w:cs="Times New Roman" w:hint="eastAsia"/>
          <w:shd w:val="clear" w:color="auto" w:fill="FFFFFF"/>
        </w:rPr>
        <w:t>21</w:t>
      </w:r>
      <w:r w:rsidR="00A545A0" w:rsidRPr="00E06BC3">
        <w:rPr>
          <w:rFonts w:ascii="Times New Roman" w:eastAsia="黑体" w:hAnsi="黑体" w:cs="Times New Roman"/>
          <w:shd w:val="clear" w:color="auto" w:fill="FFFFFF"/>
        </w:rPr>
        <w:t>年</w:t>
      </w:r>
      <w:r w:rsidR="009F52FB" w:rsidRPr="00E06BC3">
        <w:rPr>
          <w:rFonts w:ascii="Times New Roman" w:eastAsia="黑体" w:hAnsi="黑体" w:cs="Times New Roman"/>
          <w:shd w:val="clear" w:color="auto" w:fill="FFFFFF"/>
        </w:rPr>
        <w:t>政府性基金预算当年拨款</w:t>
      </w:r>
      <w:r w:rsidRPr="00E06BC3">
        <w:rPr>
          <w:rFonts w:ascii="Times New Roman" w:eastAsia="黑体" w:hAnsi="黑体" w:cs="Times New Roman"/>
          <w:shd w:val="clear" w:color="auto" w:fill="FFFFFF"/>
        </w:rPr>
        <w:t>情况说明</w:t>
      </w:r>
    </w:p>
    <w:p w:rsidR="009F52FB" w:rsidRPr="00E06BC3" w:rsidRDefault="004A3AE5" w:rsidP="00D17BC3">
      <w:pPr>
        <w:ind w:firstLineChars="200" w:firstLine="680"/>
        <w:rPr>
          <w:rFonts w:ascii="Times New Roman" w:hAnsi="Times New Roman" w:cs="Times New Roman"/>
          <w:szCs w:val="32"/>
        </w:rPr>
      </w:pPr>
      <w:r w:rsidRPr="00E06BC3">
        <w:rPr>
          <w:rFonts w:ascii="Times New Roman" w:hAnsi="Times New Roman" w:cs="Times New Roman"/>
          <w:szCs w:val="32"/>
        </w:rPr>
        <w:t>中共海南省委组织部</w:t>
      </w:r>
      <w:r w:rsidR="00534025">
        <w:rPr>
          <w:rFonts w:ascii="Times New Roman" w:hAnsi="Times New Roman" w:cs="Times New Roman" w:hint="eastAsia"/>
          <w:szCs w:val="32"/>
        </w:rPr>
        <w:t>本级</w:t>
      </w:r>
      <w:r w:rsidR="00F83509">
        <w:rPr>
          <w:rFonts w:ascii="Times New Roman" w:hAnsi="Times New Roman" w:cs="Times New Roman"/>
          <w:szCs w:val="32"/>
        </w:rPr>
        <w:t>20</w:t>
      </w:r>
      <w:r w:rsidR="008D038A">
        <w:rPr>
          <w:rFonts w:ascii="Times New Roman" w:hAnsi="Times New Roman" w:cs="Times New Roman" w:hint="eastAsia"/>
          <w:szCs w:val="32"/>
        </w:rPr>
        <w:t>21</w:t>
      </w:r>
      <w:r w:rsidR="009F52FB" w:rsidRPr="00E06BC3">
        <w:rPr>
          <w:rFonts w:ascii="Times New Roman" w:hAnsi="Times New Roman" w:cs="Times New Roman"/>
          <w:szCs w:val="32"/>
        </w:rPr>
        <w:t>年</w:t>
      </w:r>
      <w:r w:rsidR="00261099" w:rsidRPr="00E06BC3">
        <w:rPr>
          <w:rFonts w:ascii="Times New Roman" w:hAnsi="Times New Roman" w:cs="Times New Roman"/>
          <w:szCs w:val="32"/>
        </w:rPr>
        <w:t>无</w:t>
      </w:r>
      <w:r w:rsidR="009F52FB" w:rsidRPr="00E06BC3">
        <w:rPr>
          <w:rFonts w:ascii="Times New Roman" w:hAnsi="Times New Roman" w:cs="Times New Roman"/>
          <w:szCs w:val="32"/>
        </w:rPr>
        <w:t>政府性基金预算</w:t>
      </w:r>
      <w:r w:rsidR="00261099" w:rsidRPr="00E06BC3">
        <w:rPr>
          <w:rFonts w:ascii="Times New Roman" w:hAnsi="Times New Roman" w:cs="Times New Roman"/>
          <w:szCs w:val="32"/>
        </w:rPr>
        <w:t>。</w:t>
      </w:r>
    </w:p>
    <w:p w:rsidR="009F52FB" w:rsidRPr="001F3869" w:rsidRDefault="00793A7F" w:rsidP="00D17BC3">
      <w:pPr>
        <w:ind w:firstLineChars="200" w:firstLine="680"/>
        <w:rPr>
          <w:rFonts w:ascii="Times New Roman" w:eastAsia="黑体" w:hAnsi="Times New Roman" w:cs="Times New Roman"/>
          <w:shd w:val="clear" w:color="auto" w:fill="FFFFFF"/>
        </w:rPr>
      </w:pPr>
      <w:r w:rsidRPr="001F3869">
        <w:rPr>
          <w:rFonts w:ascii="Times New Roman" w:eastAsia="黑体" w:hAnsi="黑体" w:cs="Times New Roman"/>
          <w:shd w:val="clear" w:color="auto" w:fill="FFFFFF"/>
        </w:rPr>
        <w:t>六、关于</w:t>
      </w:r>
      <w:r w:rsidR="004A3AE5" w:rsidRPr="001F3869">
        <w:rPr>
          <w:rFonts w:ascii="Times New Roman" w:eastAsia="黑体" w:hAnsi="黑体" w:cs="Times New Roman"/>
          <w:shd w:val="clear" w:color="auto" w:fill="FFFFFF"/>
        </w:rPr>
        <w:t>中共海南省委组织部</w:t>
      </w:r>
      <w:r w:rsidR="00CC4D85" w:rsidRPr="001F3869">
        <w:rPr>
          <w:rFonts w:ascii="Times New Roman" w:eastAsia="黑体" w:hAnsi="Times New Roman" w:cs="Times New Roman"/>
          <w:shd w:val="clear" w:color="auto" w:fill="FFFFFF"/>
        </w:rPr>
        <w:t>20</w:t>
      </w:r>
      <w:r w:rsidR="008D038A">
        <w:rPr>
          <w:rFonts w:ascii="Times New Roman" w:eastAsia="黑体" w:hAnsi="Times New Roman" w:cs="Times New Roman" w:hint="eastAsia"/>
          <w:shd w:val="clear" w:color="auto" w:fill="FFFFFF"/>
        </w:rPr>
        <w:t>21</w:t>
      </w:r>
      <w:r w:rsidR="00FB0A31" w:rsidRPr="001F3869">
        <w:rPr>
          <w:rFonts w:ascii="Times New Roman" w:eastAsia="黑体" w:hAnsi="黑体" w:cs="Times New Roman"/>
          <w:shd w:val="clear" w:color="auto" w:fill="FFFFFF"/>
        </w:rPr>
        <w:t>年</w:t>
      </w:r>
      <w:r w:rsidRPr="001F3869">
        <w:rPr>
          <w:rFonts w:ascii="Times New Roman" w:eastAsia="黑体" w:hAnsi="黑体" w:cs="Times New Roman"/>
          <w:shd w:val="clear" w:color="auto" w:fill="FFFFFF"/>
        </w:rPr>
        <w:t>收支预算情况的总体说明</w:t>
      </w:r>
    </w:p>
    <w:p w:rsidR="00793A7F" w:rsidRPr="00E06BC3" w:rsidRDefault="00793A7F" w:rsidP="00D17BC3">
      <w:pPr>
        <w:ind w:firstLineChars="200" w:firstLine="680"/>
        <w:rPr>
          <w:rFonts w:ascii="Times New Roman" w:hAnsi="Times New Roman" w:cs="Times New Roman"/>
          <w:szCs w:val="32"/>
        </w:rPr>
      </w:pPr>
      <w:r w:rsidRPr="00E06BC3">
        <w:rPr>
          <w:rFonts w:ascii="Times New Roman" w:hAnsi="Times New Roman" w:cs="Times New Roman"/>
          <w:szCs w:val="32"/>
        </w:rPr>
        <w:t>按照综合预算原则，</w:t>
      </w:r>
      <w:r w:rsidR="004A3AE5" w:rsidRPr="00E06BC3">
        <w:rPr>
          <w:rFonts w:ascii="Times New Roman" w:hAnsi="Times New Roman" w:cs="Times New Roman"/>
          <w:szCs w:val="32"/>
        </w:rPr>
        <w:t>中共海南省委组织部</w:t>
      </w:r>
      <w:r w:rsidR="005347E7">
        <w:rPr>
          <w:rFonts w:ascii="Times New Roman" w:hAnsi="Times New Roman" w:cs="Times New Roman" w:hint="eastAsia"/>
          <w:szCs w:val="32"/>
        </w:rPr>
        <w:t>本级</w:t>
      </w:r>
      <w:r w:rsidRPr="00E06BC3">
        <w:rPr>
          <w:rFonts w:ascii="Times New Roman" w:hAnsi="Times New Roman" w:cs="Times New Roman"/>
          <w:szCs w:val="32"/>
        </w:rPr>
        <w:t>所有收入和支出均纳入部门预算管理。</w:t>
      </w:r>
      <w:r w:rsidR="007A5FEE">
        <w:rPr>
          <w:rFonts w:ascii="Times New Roman" w:hAnsi="Times New Roman" w:cs="Times New Roman"/>
          <w:szCs w:val="32"/>
        </w:rPr>
        <w:t>收入</w:t>
      </w:r>
      <w:r w:rsidR="007A5FEE">
        <w:rPr>
          <w:rFonts w:ascii="Times New Roman" w:hAnsi="Times New Roman" w:cs="Times New Roman" w:hint="eastAsia"/>
          <w:szCs w:val="32"/>
        </w:rPr>
        <w:t>包括：</w:t>
      </w:r>
      <w:r w:rsidR="00FB2E06" w:rsidRPr="00E06BC3">
        <w:rPr>
          <w:rFonts w:ascii="Times New Roman" w:hAnsi="Times New Roman" w:cs="Times New Roman"/>
          <w:szCs w:val="32"/>
        </w:rPr>
        <w:t>一般公共预算收入</w:t>
      </w:r>
      <w:r w:rsidR="007A5FEE">
        <w:rPr>
          <w:rFonts w:ascii="Times New Roman" w:hAnsi="Times New Roman" w:cs="Times New Roman" w:hint="eastAsia"/>
          <w:szCs w:val="32"/>
        </w:rPr>
        <w:t>、其他收入</w:t>
      </w:r>
      <w:r w:rsidR="00FB2E06" w:rsidRPr="00E06BC3">
        <w:rPr>
          <w:rFonts w:ascii="Times New Roman" w:hAnsi="Times New Roman" w:cs="Times New Roman"/>
          <w:szCs w:val="32"/>
        </w:rPr>
        <w:t>；支出包括：一般公共服务支出、教育支出、社会保障和就业支出、医疗卫生与计划生育支出、住房保障支出。</w:t>
      </w:r>
      <w:r w:rsidR="004A3AE5" w:rsidRPr="00E06BC3">
        <w:rPr>
          <w:rFonts w:ascii="Times New Roman" w:hAnsi="Times New Roman" w:cs="Times New Roman"/>
          <w:szCs w:val="32"/>
        </w:rPr>
        <w:t>中共海南省委组织部</w:t>
      </w:r>
      <w:r w:rsidR="004B16C2">
        <w:rPr>
          <w:rFonts w:ascii="Times New Roman" w:hAnsi="Times New Roman" w:cs="Times New Roman" w:hint="eastAsia"/>
          <w:szCs w:val="32"/>
        </w:rPr>
        <w:t>本级</w:t>
      </w:r>
      <w:r w:rsidR="007A5FEE">
        <w:rPr>
          <w:rFonts w:ascii="Times New Roman" w:hAnsi="Times New Roman" w:cs="Times New Roman"/>
          <w:szCs w:val="32"/>
        </w:rPr>
        <w:t>20</w:t>
      </w:r>
      <w:r w:rsidR="00CF3F0E">
        <w:rPr>
          <w:rFonts w:ascii="Times New Roman" w:hAnsi="Times New Roman" w:cs="Times New Roman" w:hint="eastAsia"/>
          <w:szCs w:val="32"/>
        </w:rPr>
        <w:t>21</w:t>
      </w:r>
      <w:r w:rsidR="0075151D" w:rsidRPr="00E06BC3">
        <w:rPr>
          <w:rFonts w:ascii="Times New Roman" w:hAnsi="Times New Roman" w:cs="Times New Roman"/>
          <w:szCs w:val="32"/>
        </w:rPr>
        <w:t>年收支总预算</w:t>
      </w:r>
      <w:r w:rsidR="00C810D9" w:rsidRPr="00C810D9">
        <w:rPr>
          <w:rFonts w:ascii="Times New Roman" w:hAnsi="Times New Roman" w:cs="Times New Roman"/>
          <w:szCs w:val="32"/>
        </w:rPr>
        <w:t>9,894.54</w:t>
      </w:r>
      <w:r w:rsidR="0075151D" w:rsidRPr="00E06BC3">
        <w:rPr>
          <w:rFonts w:ascii="Times New Roman" w:hAnsi="Times New Roman" w:cs="Times New Roman"/>
          <w:szCs w:val="32"/>
        </w:rPr>
        <w:t>万元。</w:t>
      </w:r>
    </w:p>
    <w:p w:rsidR="00FB0A31" w:rsidRPr="00E06BC3" w:rsidRDefault="00FB0A31" w:rsidP="00D17BC3">
      <w:pPr>
        <w:ind w:firstLineChars="200" w:firstLine="680"/>
        <w:rPr>
          <w:rFonts w:ascii="Times New Roman" w:eastAsia="黑体" w:hAnsi="Times New Roman" w:cs="Times New Roman"/>
          <w:w w:val="99"/>
          <w:shd w:val="clear" w:color="auto" w:fill="FFFFFF"/>
        </w:rPr>
      </w:pPr>
      <w:r w:rsidRPr="00E06BC3">
        <w:rPr>
          <w:rFonts w:ascii="Times New Roman" w:eastAsia="黑体" w:hAnsi="黑体" w:cs="Times New Roman"/>
          <w:shd w:val="clear" w:color="auto" w:fill="FFFFFF"/>
        </w:rPr>
        <w:t>七、</w:t>
      </w:r>
      <w:r w:rsidRPr="00E06BC3">
        <w:rPr>
          <w:rFonts w:ascii="Times New Roman" w:eastAsia="黑体" w:hAnsi="黑体" w:cs="Times New Roman"/>
          <w:w w:val="99"/>
          <w:shd w:val="clear" w:color="auto" w:fill="FFFFFF"/>
        </w:rPr>
        <w:t>关于</w:t>
      </w:r>
      <w:r w:rsidR="004A3AE5" w:rsidRPr="00E06BC3">
        <w:rPr>
          <w:rFonts w:ascii="Times New Roman" w:eastAsia="黑体" w:hAnsi="黑体" w:cs="Times New Roman"/>
          <w:w w:val="99"/>
          <w:shd w:val="clear" w:color="auto" w:fill="FFFFFF"/>
        </w:rPr>
        <w:t>中共海南省委组织部</w:t>
      </w:r>
      <w:r w:rsidR="007A5FEE">
        <w:rPr>
          <w:rFonts w:ascii="Times New Roman" w:eastAsia="黑体" w:hAnsi="Times New Roman" w:cs="Times New Roman"/>
          <w:w w:val="99"/>
          <w:shd w:val="clear" w:color="auto" w:fill="FFFFFF"/>
        </w:rPr>
        <w:t>20</w:t>
      </w:r>
      <w:r w:rsidR="006A5608">
        <w:rPr>
          <w:rFonts w:ascii="Times New Roman" w:eastAsia="黑体" w:hAnsi="Times New Roman" w:cs="Times New Roman" w:hint="eastAsia"/>
          <w:w w:val="99"/>
          <w:shd w:val="clear" w:color="auto" w:fill="FFFFFF"/>
        </w:rPr>
        <w:t>21</w:t>
      </w:r>
      <w:r w:rsidRPr="00E06BC3">
        <w:rPr>
          <w:rFonts w:ascii="Times New Roman" w:eastAsia="黑体" w:hAnsi="黑体" w:cs="Times New Roman"/>
          <w:w w:val="99"/>
          <w:shd w:val="clear" w:color="auto" w:fill="FFFFFF"/>
        </w:rPr>
        <w:t>年收入预算情况说明</w:t>
      </w:r>
    </w:p>
    <w:p w:rsidR="00FB0A31" w:rsidRPr="00E06BC3" w:rsidRDefault="004A3AE5" w:rsidP="007A5FEE">
      <w:pPr>
        <w:ind w:firstLineChars="200" w:firstLine="680"/>
        <w:rPr>
          <w:rFonts w:ascii="Times New Roman" w:hAnsi="Times New Roman" w:cs="Times New Roman"/>
          <w:szCs w:val="32"/>
        </w:rPr>
      </w:pPr>
      <w:r w:rsidRPr="00E06BC3">
        <w:rPr>
          <w:rFonts w:ascii="Times New Roman" w:hAnsi="Times New Roman" w:cs="Times New Roman"/>
          <w:szCs w:val="32"/>
        </w:rPr>
        <w:t>中共海南省委组织部</w:t>
      </w:r>
      <w:r w:rsidR="00C810D9">
        <w:rPr>
          <w:rFonts w:ascii="Times New Roman" w:hAnsi="Times New Roman" w:cs="Times New Roman" w:hint="eastAsia"/>
          <w:szCs w:val="32"/>
        </w:rPr>
        <w:t>本级</w:t>
      </w:r>
      <w:r w:rsidR="007A5FEE">
        <w:rPr>
          <w:rFonts w:ascii="Times New Roman" w:hAnsi="Times New Roman" w:cs="Times New Roman"/>
          <w:szCs w:val="32"/>
        </w:rPr>
        <w:t>20</w:t>
      </w:r>
      <w:r w:rsidR="006A5608">
        <w:rPr>
          <w:rFonts w:ascii="Times New Roman" w:hAnsi="Times New Roman" w:cs="Times New Roman" w:hint="eastAsia"/>
          <w:szCs w:val="32"/>
        </w:rPr>
        <w:t>21</w:t>
      </w:r>
      <w:r w:rsidR="00FB0A31" w:rsidRPr="00E06BC3">
        <w:rPr>
          <w:rFonts w:ascii="Times New Roman" w:hAnsi="Times New Roman" w:cs="Times New Roman"/>
          <w:szCs w:val="32"/>
        </w:rPr>
        <w:t>年收入预算</w:t>
      </w:r>
      <w:r w:rsidR="00C810D9" w:rsidRPr="00C810D9">
        <w:rPr>
          <w:rFonts w:ascii="Times New Roman" w:hAnsi="Times New Roman" w:cs="Times New Roman"/>
          <w:szCs w:val="32"/>
        </w:rPr>
        <w:t>9,894.54</w:t>
      </w:r>
      <w:r w:rsidR="00FB0A31" w:rsidRPr="00E06BC3">
        <w:rPr>
          <w:rFonts w:ascii="Times New Roman" w:hAnsi="Times New Roman" w:cs="Times New Roman"/>
          <w:szCs w:val="32"/>
        </w:rPr>
        <w:t>万元，其中：</w:t>
      </w:r>
      <w:r w:rsidR="006A5608" w:rsidRPr="006A5608">
        <w:rPr>
          <w:rFonts w:ascii="Times New Roman" w:hAnsi="Times New Roman" w:cs="Times New Roman" w:hint="eastAsia"/>
          <w:szCs w:val="32"/>
        </w:rPr>
        <w:t>上年结转</w:t>
      </w:r>
      <w:r w:rsidR="00C810D9">
        <w:rPr>
          <w:rFonts w:ascii="Times New Roman" w:hAnsi="Times New Roman" w:cs="Times New Roman" w:hint="eastAsia"/>
          <w:szCs w:val="32"/>
        </w:rPr>
        <w:t>0</w:t>
      </w:r>
      <w:r w:rsidR="006A5608" w:rsidRPr="006A5608">
        <w:rPr>
          <w:rFonts w:ascii="Times New Roman" w:hAnsi="Times New Roman" w:cs="Times New Roman" w:hint="eastAsia"/>
          <w:szCs w:val="32"/>
        </w:rPr>
        <w:t>万元</w:t>
      </w:r>
      <w:r w:rsidR="006A5608">
        <w:rPr>
          <w:rFonts w:ascii="Times New Roman" w:hAnsi="Times New Roman" w:cs="Times New Roman" w:hint="eastAsia"/>
          <w:szCs w:val="32"/>
        </w:rPr>
        <w:t>；</w:t>
      </w:r>
      <w:r w:rsidR="00FB0A31" w:rsidRPr="00E06BC3">
        <w:rPr>
          <w:rFonts w:ascii="Times New Roman" w:hAnsi="Times New Roman" w:cs="Times New Roman"/>
          <w:szCs w:val="32"/>
        </w:rPr>
        <w:t>经费拨款收入</w:t>
      </w:r>
      <w:r w:rsidR="00C810D9" w:rsidRPr="003413FA">
        <w:rPr>
          <w:rFonts w:ascii="Times New Roman" w:hAnsi="Times New Roman" w:cs="Times New Roman"/>
          <w:szCs w:val="32"/>
        </w:rPr>
        <w:t>9,894.54</w:t>
      </w:r>
      <w:r w:rsidR="00FB0A31" w:rsidRPr="00E06BC3">
        <w:rPr>
          <w:rFonts w:ascii="Times New Roman" w:hAnsi="Times New Roman" w:cs="Times New Roman"/>
          <w:szCs w:val="32"/>
        </w:rPr>
        <w:t>万元，占</w:t>
      </w:r>
      <w:r w:rsidR="00C810D9">
        <w:rPr>
          <w:rFonts w:ascii="Times New Roman" w:hAnsi="Times New Roman" w:cs="Times New Roman" w:hint="eastAsia"/>
          <w:szCs w:val="32"/>
        </w:rPr>
        <w:t>100</w:t>
      </w:r>
      <w:r w:rsidR="00FB0A31" w:rsidRPr="00E06BC3">
        <w:rPr>
          <w:rFonts w:ascii="Times New Roman" w:hAnsi="Times New Roman" w:cs="Times New Roman"/>
          <w:szCs w:val="32"/>
        </w:rPr>
        <w:t>%</w:t>
      </w:r>
      <w:r w:rsidR="006A5608">
        <w:rPr>
          <w:rFonts w:ascii="Times New Roman" w:hAnsi="Times New Roman" w:cs="Times New Roman" w:hint="eastAsia"/>
          <w:szCs w:val="32"/>
        </w:rPr>
        <w:t>。</w:t>
      </w:r>
    </w:p>
    <w:p w:rsidR="00FB0A31" w:rsidRPr="0004058D" w:rsidRDefault="00FB0A31" w:rsidP="00D17BC3">
      <w:pPr>
        <w:ind w:firstLineChars="200" w:firstLine="680"/>
        <w:rPr>
          <w:rFonts w:ascii="Times New Roman" w:eastAsia="黑体" w:hAnsi="Times New Roman" w:cs="Times New Roman"/>
          <w:w w:val="99"/>
          <w:shd w:val="clear" w:color="auto" w:fill="FFFFFF"/>
        </w:rPr>
      </w:pPr>
      <w:r w:rsidRPr="0004058D">
        <w:rPr>
          <w:rFonts w:ascii="Times New Roman" w:eastAsia="黑体" w:hAnsi="黑体" w:cs="Times New Roman"/>
          <w:shd w:val="clear" w:color="auto" w:fill="FFFFFF"/>
        </w:rPr>
        <w:t>八、</w:t>
      </w:r>
      <w:r w:rsidRPr="0004058D">
        <w:rPr>
          <w:rFonts w:ascii="Times New Roman" w:eastAsia="黑体" w:hAnsi="黑体" w:cs="Times New Roman"/>
          <w:w w:val="99"/>
          <w:shd w:val="clear" w:color="auto" w:fill="FFFFFF"/>
        </w:rPr>
        <w:t>关于</w:t>
      </w:r>
      <w:r w:rsidR="004A3AE5" w:rsidRPr="0004058D">
        <w:rPr>
          <w:rFonts w:ascii="Times New Roman" w:eastAsia="黑体" w:hAnsi="黑体" w:cs="Times New Roman"/>
          <w:w w:val="99"/>
          <w:shd w:val="clear" w:color="auto" w:fill="FFFFFF"/>
        </w:rPr>
        <w:t>中共海南省委组织部</w:t>
      </w:r>
      <w:r w:rsidR="00062682" w:rsidRPr="0004058D">
        <w:rPr>
          <w:rFonts w:ascii="Times New Roman" w:eastAsia="黑体" w:hAnsi="Times New Roman" w:cs="Times New Roman"/>
          <w:w w:val="99"/>
          <w:shd w:val="clear" w:color="auto" w:fill="FFFFFF"/>
        </w:rPr>
        <w:t>20</w:t>
      </w:r>
      <w:r w:rsidR="006A5608">
        <w:rPr>
          <w:rFonts w:ascii="Times New Roman" w:eastAsia="黑体" w:hAnsi="Times New Roman" w:cs="Times New Roman" w:hint="eastAsia"/>
          <w:w w:val="99"/>
          <w:shd w:val="clear" w:color="auto" w:fill="FFFFFF"/>
        </w:rPr>
        <w:t>21</w:t>
      </w:r>
      <w:r w:rsidRPr="0004058D">
        <w:rPr>
          <w:rFonts w:ascii="Times New Roman" w:eastAsia="黑体" w:hAnsi="黑体" w:cs="Times New Roman"/>
          <w:w w:val="99"/>
          <w:shd w:val="clear" w:color="auto" w:fill="FFFFFF"/>
        </w:rPr>
        <w:t>年支出预算情况说明</w:t>
      </w:r>
    </w:p>
    <w:p w:rsidR="00BB4C9F" w:rsidRDefault="004A3AE5" w:rsidP="00D17BC3">
      <w:pPr>
        <w:ind w:firstLineChars="200" w:firstLine="680"/>
        <w:rPr>
          <w:rFonts w:ascii="Times New Roman" w:hAnsi="Times New Roman" w:cs="Times New Roman"/>
          <w:szCs w:val="32"/>
        </w:rPr>
      </w:pPr>
      <w:r w:rsidRPr="0004058D">
        <w:rPr>
          <w:rFonts w:ascii="Times New Roman" w:hAnsi="Times New Roman" w:cs="Times New Roman"/>
          <w:szCs w:val="32"/>
        </w:rPr>
        <w:t>中共海南省委组织部</w:t>
      </w:r>
      <w:r w:rsidR="00C810D9">
        <w:rPr>
          <w:rFonts w:ascii="Times New Roman" w:hAnsi="Times New Roman" w:cs="Times New Roman" w:hint="eastAsia"/>
          <w:szCs w:val="32"/>
        </w:rPr>
        <w:t>本级</w:t>
      </w:r>
      <w:r w:rsidR="00062682" w:rsidRPr="0004058D">
        <w:rPr>
          <w:rFonts w:ascii="Times New Roman" w:hAnsi="Times New Roman" w:cs="Times New Roman"/>
          <w:szCs w:val="32"/>
        </w:rPr>
        <w:t>20</w:t>
      </w:r>
      <w:r w:rsidR="006A5608">
        <w:rPr>
          <w:rFonts w:ascii="Times New Roman" w:hAnsi="Times New Roman" w:cs="Times New Roman" w:hint="eastAsia"/>
          <w:szCs w:val="32"/>
        </w:rPr>
        <w:t>21</w:t>
      </w:r>
      <w:r w:rsidR="00FB0A31" w:rsidRPr="0004058D">
        <w:rPr>
          <w:rFonts w:ascii="Times New Roman" w:hAnsi="Times New Roman" w:cs="Times New Roman"/>
          <w:szCs w:val="32"/>
        </w:rPr>
        <w:t>年支出预算</w:t>
      </w:r>
      <w:r w:rsidR="00C810D9" w:rsidRPr="00C810D9">
        <w:rPr>
          <w:rFonts w:ascii="Times New Roman" w:hAnsi="Times New Roman" w:cs="Times New Roman"/>
          <w:szCs w:val="32"/>
        </w:rPr>
        <w:t>9,894.54</w:t>
      </w:r>
      <w:r w:rsidR="00FB0A31" w:rsidRPr="0004058D">
        <w:rPr>
          <w:rFonts w:ascii="Times New Roman" w:hAnsi="Times New Roman" w:cs="Times New Roman"/>
          <w:szCs w:val="32"/>
        </w:rPr>
        <w:t>万元，其中：基本支出</w:t>
      </w:r>
      <w:r w:rsidR="00C810D9">
        <w:rPr>
          <w:rFonts w:ascii="Times New Roman" w:hAnsi="Times New Roman" w:cs="Times New Roman" w:hint="eastAsia"/>
          <w:szCs w:val="32"/>
        </w:rPr>
        <w:t>3,447.71</w:t>
      </w:r>
      <w:r w:rsidR="00111947">
        <w:rPr>
          <w:rFonts w:ascii="Times New Roman" w:hAnsi="Times New Roman" w:cs="Times New Roman" w:hint="eastAsia"/>
          <w:szCs w:val="32"/>
        </w:rPr>
        <w:t>万元</w:t>
      </w:r>
      <w:r w:rsidR="00FB0A31" w:rsidRPr="0004058D">
        <w:rPr>
          <w:rFonts w:ascii="Times New Roman" w:hAnsi="Times New Roman" w:cs="Times New Roman"/>
          <w:szCs w:val="32"/>
        </w:rPr>
        <w:t>，占</w:t>
      </w:r>
      <w:r w:rsidR="00C810D9">
        <w:rPr>
          <w:rFonts w:ascii="Times New Roman" w:hAnsi="Times New Roman" w:cs="Times New Roman" w:hint="eastAsia"/>
          <w:szCs w:val="32"/>
        </w:rPr>
        <w:t>34.84</w:t>
      </w:r>
      <w:r w:rsidR="00FB0A31" w:rsidRPr="0004058D">
        <w:rPr>
          <w:rFonts w:ascii="Times New Roman" w:hAnsi="Times New Roman" w:cs="Times New Roman"/>
          <w:szCs w:val="32"/>
        </w:rPr>
        <w:t>%</w:t>
      </w:r>
      <w:r w:rsidR="00FB0A31" w:rsidRPr="0004058D">
        <w:rPr>
          <w:rFonts w:ascii="Times New Roman" w:hAnsi="Times New Roman" w:cs="Times New Roman"/>
          <w:szCs w:val="32"/>
        </w:rPr>
        <w:t>；项目支出</w:t>
      </w:r>
      <w:r w:rsidR="00C810D9" w:rsidRPr="00C810D9">
        <w:rPr>
          <w:rFonts w:ascii="Times New Roman" w:hAnsi="Times New Roman" w:cs="Times New Roman"/>
          <w:szCs w:val="32"/>
        </w:rPr>
        <w:t>6</w:t>
      </w:r>
      <w:r w:rsidR="00C810D9">
        <w:rPr>
          <w:rFonts w:ascii="Times New Roman" w:hAnsi="Times New Roman" w:cs="Times New Roman" w:hint="eastAsia"/>
          <w:szCs w:val="32"/>
        </w:rPr>
        <w:t>,</w:t>
      </w:r>
      <w:r w:rsidR="00C810D9" w:rsidRPr="00C810D9">
        <w:rPr>
          <w:rFonts w:ascii="Times New Roman" w:hAnsi="Times New Roman" w:cs="Times New Roman"/>
          <w:szCs w:val="32"/>
        </w:rPr>
        <w:t>446.83</w:t>
      </w:r>
      <w:r w:rsidR="00FB0A31" w:rsidRPr="0004058D">
        <w:rPr>
          <w:rFonts w:ascii="Times New Roman" w:hAnsi="Times New Roman" w:cs="Times New Roman"/>
          <w:szCs w:val="32"/>
        </w:rPr>
        <w:t>万元，占</w:t>
      </w:r>
      <w:r w:rsidR="00C810D9">
        <w:rPr>
          <w:rFonts w:ascii="Times New Roman" w:hAnsi="Times New Roman" w:cs="Times New Roman" w:hint="eastAsia"/>
          <w:szCs w:val="32"/>
        </w:rPr>
        <w:t>65.16</w:t>
      </w:r>
      <w:r w:rsidR="00FB0A31" w:rsidRPr="0004058D">
        <w:rPr>
          <w:rFonts w:ascii="Times New Roman" w:hAnsi="Times New Roman" w:cs="Times New Roman"/>
          <w:szCs w:val="32"/>
        </w:rPr>
        <w:t>%</w:t>
      </w:r>
      <w:r w:rsidR="00FB0A31" w:rsidRPr="0004058D">
        <w:rPr>
          <w:rFonts w:ascii="Times New Roman" w:hAnsi="Times New Roman" w:cs="Times New Roman"/>
          <w:szCs w:val="32"/>
        </w:rPr>
        <w:t>。</w:t>
      </w:r>
      <w:r w:rsidR="001A7974" w:rsidRPr="001A7974">
        <w:rPr>
          <w:rFonts w:ascii="Times New Roman" w:hAnsi="Times New Roman" w:cs="Times New Roman" w:hint="eastAsia"/>
          <w:szCs w:val="32"/>
        </w:rPr>
        <w:t>比上年预算数减少</w:t>
      </w:r>
      <w:r w:rsidR="00E64F23">
        <w:rPr>
          <w:rFonts w:ascii="Times New Roman" w:hAnsi="Times New Roman" w:cs="Times New Roman" w:hint="eastAsia"/>
          <w:szCs w:val="32"/>
        </w:rPr>
        <w:t>203.99</w:t>
      </w:r>
      <w:r w:rsidR="00BB4C9F">
        <w:rPr>
          <w:rFonts w:ascii="Times New Roman" w:hAnsi="Times New Roman" w:cs="Times New Roman" w:hint="eastAsia"/>
          <w:szCs w:val="32"/>
        </w:rPr>
        <w:t>万元</w:t>
      </w:r>
      <w:r w:rsidR="00BB4C9F" w:rsidRPr="00BB4C9F">
        <w:rPr>
          <w:rFonts w:ascii="Times New Roman" w:hAnsi="Times New Roman" w:cs="Times New Roman" w:hint="eastAsia"/>
          <w:szCs w:val="32"/>
        </w:rPr>
        <w:t>，</w:t>
      </w:r>
      <w:r w:rsidR="00BB4C9F" w:rsidRPr="00BB4C9F">
        <w:rPr>
          <w:rFonts w:ascii="Times New Roman" w:hAnsi="Times New Roman" w:cs="Times New Roman" w:hint="eastAsia"/>
          <w:szCs w:val="32"/>
        </w:rPr>
        <w:lastRenderedPageBreak/>
        <w:t>主要是根据</w:t>
      </w:r>
      <w:r w:rsidR="00BB4C9F" w:rsidRPr="00BB4C9F">
        <w:rPr>
          <w:rFonts w:ascii="Times New Roman" w:hAnsi="Times New Roman" w:cs="Times New Roman" w:hint="eastAsia"/>
          <w:szCs w:val="32"/>
        </w:rPr>
        <w:t>2021</w:t>
      </w:r>
      <w:r w:rsidR="00BB4C9F" w:rsidRPr="00BB4C9F">
        <w:rPr>
          <w:rFonts w:ascii="Times New Roman" w:hAnsi="Times New Roman" w:cs="Times New Roman" w:hint="eastAsia"/>
          <w:szCs w:val="32"/>
        </w:rPr>
        <w:t>年度本部重点工作和计划，厉行节约，压减相关工作经费。</w:t>
      </w:r>
    </w:p>
    <w:p w:rsidR="00ED6580" w:rsidRPr="00E06BC3" w:rsidRDefault="00ED6580" w:rsidP="00D17BC3">
      <w:pPr>
        <w:ind w:firstLineChars="200" w:firstLine="680"/>
        <w:rPr>
          <w:rFonts w:ascii="Times New Roman" w:eastAsia="黑体" w:hAnsi="Times New Roman" w:cs="Times New Roman"/>
          <w:shd w:val="clear" w:color="auto" w:fill="FFFFFF"/>
        </w:rPr>
      </w:pPr>
      <w:r w:rsidRPr="00E06BC3">
        <w:rPr>
          <w:rFonts w:ascii="Times New Roman" w:eastAsia="黑体" w:hAnsi="黑体" w:cs="Times New Roman"/>
          <w:shd w:val="clear" w:color="auto" w:fill="FFFFFF"/>
        </w:rPr>
        <w:t>九、其他重要事项的情况说明</w:t>
      </w:r>
    </w:p>
    <w:p w:rsidR="00FB0A31" w:rsidRPr="00E06BC3" w:rsidRDefault="00ED6580"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（一）机关运行经费</w:t>
      </w:r>
    </w:p>
    <w:p w:rsidR="00ED6580" w:rsidRPr="00E06BC3" w:rsidRDefault="0008577A" w:rsidP="00D17BC3">
      <w:pPr>
        <w:ind w:firstLineChars="200" w:firstLine="680"/>
        <w:rPr>
          <w:rFonts w:ascii="Times New Roman" w:hAnsi="Times New Roman" w:cs="Times New Roman"/>
          <w:szCs w:val="32"/>
        </w:rPr>
      </w:pPr>
      <w:r>
        <w:rPr>
          <w:rFonts w:ascii="Times New Roman" w:hAnsi="Times New Roman" w:cs="Times New Roman"/>
          <w:szCs w:val="32"/>
        </w:rPr>
        <w:t>20</w:t>
      </w:r>
      <w:r w:rsidR="00A849AE">
        <w:rPr>
          <w:rFonts w:ascii="Times New Roman" w:hAnsi="Times New Roman" w:cs="Times New Roman" w:hint="eastAsia"/>
          <w:szCs w:val="32"/>
        </w:rPr>
        <w:t>21</w:t>
      </w:r>
      <w:r w:rsidR="00ED6580" w:rsidRPr="00E06BC3">
        <w:rPr>
          <w:rFonts w:ascii="Times New Roman" w:hAnsi="Times New Roman" w:cs="Times New Roman"/>
          <w:szCs w:val="32"/>
        </w:rPr>
        <w:t>年</w:t>
      </w:r>
      <w:r w:rsidR="004A3AE5" w:rsidRPr="00E06BC3">
        <w:rPr>
          <w:rFonts w:ascii="Times New Roman" w:hAnsi="Times New Roman" w:cs="Times New Roman"/>
          <w:szCs w:val="32"/>
        </w:rPr>
        <w:t>中共海南省委组织部</w:t>
      </w:r>
      <w:r w:rsidR="00ED6580" w:rsidRPr="00E06BC3">
        <w:rPr>
          <w:rFonts w:ascii="Times New Roman" w:hAnsi="Times New Roman" w:cs="Times New Roman"/>
          <w:szCs w:val="32"/>
        </w:rPr>
        <w:t>本级的机关运行经费预算</w:t>
      </w:r>
      <w:r w:rsidR="009C252B">
        <w:rPr>
          <w:rFonts w:ascii="Times New Roman" w:hAnsi="Times New Roman" w:cs="Times New Roman" w:hint="eastAsia"/>
          <w:szCs w:val="32"/>
        </w:rPr>
        <w:t>543.89</w:t>
      </w:r>
      <w:r w:rsidR="00ED6580" w:rsidRPr="00E06BC3">
        <w:rPr>
          <w:rFonts w:ascii="Times New Roman" w:hAnsi="Times New Roman" w:cs="Times New Roman"/>
          <w:szCs w:val="32"/>
        </w:rPr>
        <w:t>万元。</w:t>
      </w:r>
    </w:p>
    <w:p w:rsidR="00ED6580" w:rsidRPr="00E06BC3" w:rsidRDefault="00ED6580"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（二）政府采购情况</w:t>
      </w:r>
    </w:p>
    <w:p w:rsidR="00ED6580" w:rsidRPr="00E06BC3" w:rsidRDefault="00B85259" w:rsidP="00D17BC3">
      <w:pPr>
        <w:ind w:firstLine="640"/>
        <w:rPr>
          <w:rFonts w:ascii="Times New Roman" w:hAnsi="Times New Roman" w:cs="Times New Roman"/>
          <w:szCs w:val="32"/>
        </w:rPr>
      </w:pPr>
      <w:r w:rsidRPr="00705612">
        <w:rPr>
          <w:rFonts w:ascii="Times New Roman" w:hAnsi="Times New Roman" w:cs="Times New Roman"/>
          <w:szCs w:val="32"/>
        </w:rPr>
        <w:t>20</w:t>
      </w:r>
      <w:r w:rsidR="00632AFD" w:rsidRPr="00705612">
        <w:rPr>
          <w:rFonts w:ascii="Times New Roman" w:hAnsi="Times New Roman" w:cs="Times New Roman" w:hint="eastAsia"/>
          <w:szCs w:val="32"/>
        </w:rPr>
        <w:t>21</w:t>
      </w:r>
      <w:r w:rsidR="00ED6580" w:rsidRPr="00705612">
        <w:rPr>
          <w:rFonts w:ascii="Times New Roman" w:hAnsi="Times New Roman" w:cs="Times New Roman"/>
          <w:szCs w:val="32"/>
        </w:rPr>
        <w:t>年</w:t>
      </w:r>
      <w:r w:rsidR="004A3AE5" w:rsidRPr="00705612">
        <w:rPr>
          <w:rFonts w:ascii="Times New Roman" w:hAnsi="Times New Roman" w:cs="Times New Roman"/>
          <w:szCs w:val="32"/>
        </w:rPr>
        <w:t>中共海南省委组织部</w:t>
      </w:r>
      <w:r w:rsidR="003847B6" w:rsidRPr="00705612">
        <w:rPr>
          <w:rFonts w:ascii="Times New Roman" w:hAnsi="Times New Roman" w:cs="Times New Roman"/>
          <w:szCs w:val="32"/>
        </w:rPr>
        <w:t>本级</w:t>
      </w:r>
      <w:r w:rsidR="00ED6580" w:rsidRPr="00705612">
        <w:rPr>
          <w:rFonts w:ascii="Times New Roman" w:hAnsi="Times New Roman" w:cs="Times New Roman"/>
          <w:szCs w:val="32"/>
        </w:rPr>
        <w:t>政府采购预算总额</w:t>
      </w:r>
      <w:r w:rsidR="007B5750" w:rsidRPr="00705612">
        <w:rPr>
          <w:rFonts w:ascii="Times New Roman" w:hAnsi="Times New Roman" w:cs="Times New Roman" w:hint="eastAsia"/>
          <w:szCs w:val="32"/>
        </w:rPr>
        <w:t>1,</w:t>
      </w:r>
      <w:r w:rsidR="00CA3E06">
        <w:rPr>
          <w:rFonts w:ascii="Times New Roman" w:hAnsi="Times New Roman" w:cs="Times New Roman" w:hint="eastAsia"/>
          <w:szCs w:val="32"/>
        </w:rPr>
        <w:t>780.85</w:t>
      </w:r>
      <w:r w:rsidR="00ED6580" w:rsidRPr="00705612">
        <w:rPr>
          <w:rFonts w:ascii="Times New Roman" w:hAnsi="Times New Roman" w:cs="Times New Roman"/>
          <w:szCs w:val="32"/>
        </w:rPr>
        <w:t>万元，其中：政府采购货物预算</w:t>
      </w:r>
      <w:r w:rsidR="007B5750" w:rsidRPr="00705612">
        <w:rPr>
          <w:rFonts w:ascii="Times New Roman" w:hAnsi="Times New Roman" w:cs="Times New Roman"/>
          <w:szCs w:val="32"/>
        </w:rPr>
        <w:t>1,</w:t>
      </w:r>
      <w:r w:rsidR="00040772" w:rsidRPr="00705612">
        <w:rPr>
          <w:rFonts w:ascii="Times New Roman" w:hAnsi="Times New Roman" w:cs="Times New Roman" w:hint="eastAsia"/>
          <w:szCs w:val="32"/>
        </w:rPr>
        <w:t>6</w:t>
      </w:r>
      <w:r w:rsidR="00CA3E06">
        <w:rPr>
          <w:rFonts w:ascii="Times New Roman" w:hAnsi="Times New Roman" w:cs="Times New Roman" w:hint="eastAsia"/>
          <w:szCs w:val="32"/>
        </w:rPr>
        <w:t>17.58</w:t>
      </w:r>
      <w:r w:rsidR="00ED6580" w:rsidRPr="00705612">
        <w:rPr>
          <w:rFonts w:ascii="Times New Roman" w:hAnsi="Times New Roman" w:cs="Times New Roman"/>
          <w:szCs w:val="32"/>
        </w:rPr>
        <w:t>万元，</w:t>
      </w:r>
      <w:r w:rsidRPr="00705612">
        <w:rPr>
          <w:rFonts w:ascii="Times New Roman" w:hAnsi="Times New Roman" w:cs="Times New Roman" w:hint="eastAsia"/>
          <w:szCs w:val="32"/>
        </w:rPr>
        <w:t>政府采购服务预算</w:t>
      </w:r>
      <w:r w:rsidR="00040772" w:rsidRPr="00705612">
        <w:rPr>
          <w:rFonts w:ascii="Times New Roman" w:hAnsi="Times New Roman" w:cs="Times New Roman" w:hint="eastAsia"/>
          <w:szCs w:val="32"/>
        </w:rPr>
        <w:t>163.27</w:t>
      </w:r>
      <w:r w:rsidRPr="00705612">
        <w:rPr>
          <w:rFonts w:ascii="Times New Roman" w:hAnsi="Times New Roman" w:cs="Times New Roman" w:hint="eastAsia"/>
          <w:szCs w:val="32"/>
        </w:rPr>
        <w:t>万元。</w:t>
      </w:r>
    </w:p>
    <w:p w:rsidR="00ED6580" w:rsidRPr="00E06BC3" w:rsidRDefault="00640059"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（三）</w:t>
      </w:r>
      <w:r w:rsidR="003847B6" w:rsidRPr="00E06BC3">
        <w:rPr>
          <w:rFonts w:ascii="Times New Roman" w:eastAsia="楷体" w:hAnsi="楷体" w:cs="Times New Roman"/>
          <w:szCs w:val="32"/>
        </w:rPr>
        <w:t>国有资产占有使用情况</w:t>
      </w:r>
    </w:p>
    <w:p w:rsidR="003847B6" w:rsidRPr="00E06BC3" w:rsidRDefault="003847B6" w:rsidP="00D17BC3">
      <w:pPr>
        <w:ind w:firstLineChars="200" w:firstLine="680"/>
        <w:rPr>
          <w:rFonts w:ascii="Times New Roman" w:hAnsi="Times New Roman" w:cs="Times New Roman"/>
          <w:szCs w:val="32"/>
        </w:rPr>
      </w:pPr>
      <w:r w:rsidRPr="001E2129">
        <w:rPr>
          <w:rFonts w:ascii="Times New Roman" w:hAnsi="Times New Roman" w:cs="Times New Roman"/>
          <w:szCs w:val="32"/>
        </w:rPr>
        <w:t>截至</w:t>
      </w:r>
      <w:r w:rsidR="00495094">
        <w:rPr>
          <w:rFonts w:ascii="Times New Roman" w:hAnsi="Times New Roman" w:cs="Times New Roman"/>
          <w:szCs w:val="32"/>
        </w:rPr>
        <w:t>20</w:t>
      </w:r>
      <w:r w:rsidR="00495094">
        <w:rPr>
          <w:rFonts w:ascii="Times New Roman" w:hAnsi="Times New Roman" w:cs="Times New Roman" w:hint="eastAsia"/>
          <w:szCs w:val="32"/>
        </w:rPr>
        <w:t>20</w:t>
      </w:r>
      <w:r w:rsidRPr="001E2129">
        <w:rPr>
          <w:rFonts w:ascii="Times New Roman" w:hAnsi="Times New Roman" w:cs="Times New Roman"/>
          <w:szCs w:val="32"/>
        </w:rPr>
        <w:t>年</w:t>
      </w:r>
      <w:r w:rsidRPr="001E2129">
        <w:rPr>
          <w:rFonts w:ascii="Times New Roman" w:hAnsi="Times New Roman" w:cs="Times New Roman"/>
          <w:szCs w:val="32"/>
        </w:rPr>
        <w:t>12</w:t>
      </w:r>
      <w:r w:rsidRPr="001E2129">
        <w:rPr>
          <w:rFonts w:ascii="Times New Roman" w:hAnsi="Times New Roman" w:cs="Times New Roman"/>
          <w:szCs w:val="32"/>
        </w:rPr>
        <w:t>月</w:t>
      </w:r>
      <w:r w:rsidRPr="001E2129">
        <w:rPr>
          <w:rFonts w:ascii="Times New Roman" w:hAnsi="Times New Roman" w:cs="Times New Roman"/>
          <w:szCs w:val="32"/>
        </w:rPr>
        <w:t>31</w:t>
      </w:r>
      <w:r w:rsidRPr="001E2129">
        <w:rPr>
          <w:rFonts w:ascii="Times New Roman" w:hAnsi="Times New Roman" w:cs="Times New Roman"/>
          <w:szCs w:val="32"/>
        </w:rPr>
        <w:t>日，</w:t>
      </w:r>
      <w:r w:rsidR="004A3AE5" w:rsidRPr="001E2129">
        <w:rPr>
          <w:rFonts w:ascii="Times New Roman" w:hAnsi="Times New Roman" w:cs="Times New Roman"/>
          <w:szCs w:val="32"/>
        </w:rPr>
        <w:t>海南省委组织部</w:t>
      </w:r>
      <w:r w:rsidRPr="001E2129">
        <w:rPr>
          <w:rFonts w:ascii="Times New Roman" w:hAnsi="Times New Roman" w:cs="Times New Roman"/>
          <w:szCs w:val="32"/>
        </w:rPr>
        <w:t>本级共有车辆</w:t>
      </w:r>
      <w:r w:rsidR="00AB5123">
        <w:rPr>
          <w:rFonts w:ascii="Times New Roman" w:hAnsi="Times New Roman" w:cs="Times New Roman" w:hint="eastAsia"/>
          <w:szCs w:val="32"/>
        </w:rPr>
        <w:t>11</w:t>
      </w:r>
      <w:r w:rsidRPr="001E2129">
        <w:rPr>
          <w:rFonts w:ascii="Times New Roman" w:hAnsi="Times New Roman" w:cs="Times New Roman"/>
          <w:szCs w:val="32"/>
        </w:rPr>
        <w:t>辆，其中，</w:t>
      </w:r>
      <w:r w:rsidR="00425153" w:rsidRPr="00425153">
        <w:rPr>
          <w:rFonts w:ascii="Times New Roman" w:hAnsi="Times New Roman" w:cs="Times New Roman" w:hint="eastAsia"/>
          <w:szCs w:val="32"/>
        </w:rPr>
        <w:t>领导干部用车</w:t>
      </w:r>
      <w:r w:rsidR="00425153">
        <w:rPr>
          <w:rFonts w:ascii="Times New Roman" w:hAnsi="Times New Roman" w:cs="Times New Roman" w:hint="eastAsia"/>
          <w:szCs w:val="32"/>
        </w:rPr>
        <w:t>1</w:t>
      </w:r>
      <w:r w:rsidR="00425153" w:rsidRPr="00425153">
        <w:rPr>
          <w:rFonts w:ascii="Times New Roman" w:hAnsi="Times New Roman" w:cs="Times New Roman" w:hint="eastAsia"/>
          <w:szCs w:val="32"/>
        </w:rPr>
        <w:t>辆，机要通信应急用车</w:t>
      </w:r>
      <w:r w:rsidR="008F61E6">
        <w:rPr>
          <w:rFonts w:ascii="Times New Roman" w:hAnsi="Times New Roman" w:cs="Times New Roman" w:hint="eastAsia"/>
          <w:szCs w:val="32"/>
        </w:rPr>
        <w:t>8</w:t>
      </w:r>
      <w:r w:rsidR="00425153" w:rsidRPr="00425153">
        <w:rPr>
          <w:rFonts w:ascii="Times New Roman" w:hAnsi="Times New Roman" w:cs="Times New Roman" w:hint="eastAsia"/>
          <w:szCs w:val="32"/>
        </w:rPr>
        <w:t>辆、</w:t>
      </w:r>
      <w:r w:rsidR="00425153">
        <w:rPr>
          <w:rFonts w:ascii="Times New Roman" w:hAnsi="Times New Roman" w:cs="Times New Roman" w:hint="eastAsia"/>
          <w:szCs w:val="32"/>
        </w:rPr>
        <w:t>离退休干部用车</w:t>
      </w:r>
      <w:r w:rsidR="008F61E6">
        <w:rPr>
          <w:rFonts w:ascii="Times New Roman" w:hAnsi="Times New Roman" w:cs="Times New Roman" w:hint="eastAsia"/>
          <w:szCs w:val="32"/>
        </w:rPr>
        <w:t>2</w:t>
      </w:r>
      <w:r w:rsidR="004D30DA">
        <w:rPr>
          <w:rFonts w:ascii="Times New Roman" w:hAnsi="Times New Roman" w:cs="Times New Roman" w:hint="eastAsia"/>
          <w:szCs w:val="32"/>
        </w:rPr>
        <w:t>辆</w:t>
      </w:r>
      <w:r w:rsidR="00425153" w:rsidRPr="00425153">
        <w:rPr>
          <w:rFonts w:ascii="Times New Roman" w:hAnsi="Times New Roman" w:cs="Times New Roman" w:hint="eastAsia"/>
          <w:szCs w:val="32"/>
        </w:rPr>
        <w:t>。</w:t>
      </w:r>
    </w:p>
    <w:p w:rsidR="00640059" w:rsidRPr="00E06BC3" w:rsidRDefault="00640059" w:rsidP="00D17BC3">
      <w:pPr>
        <w:ind w:firstLineChars="200" w:firstLine="680"/>
        <w:rPr>
          <w:rFonts w:ascii="Times New Roman" w:eastAsia="楷体" w:hAnsi="Times New Roman" w:cs="Times New Roman"/>
          <w:szCs w:val="32"/>
        </w:rPr>
      </w:pPr>
      <w:r w:rsidRPr="00E06BC3">
        <w:rPr>
          <w:rFonts w:ascii="Times New Roman" w:eastAsia="楷体" w:hAnsi="楷体" w:cs="Times New Roman"/>
          <w:szCs w:val="32"/>
        </w:rPr>
        <w:t>（四）绩效目标设置情况</w:t>
      </w:r>
    </w:p>
    <w:p w:rsidR="00640059" w:rsidRPr="00E06BC3" w:rsidRDefault="009D78F8" w:rsidP="00D17BC3">
      <w:pPr>
        <w:ind w:firstLineChars="200" w:firstLine="680"/>
        <w:rPr>
          <w:rFonts w:ascii="Times New Roman" w:hAnsi="Times New Roman" w:cs="Times New Roman"/>
          <w:szCs w:val="32"/>
        </w:rPr>
      </w:pPr>
      <w:r>
        <w:rPr>
          <w:rFonts w:ascii="Times New Roman" w:hAnsi="Times New Roman" w:cs="Times New Roman"/>
          <w:szCs w:val="32"/>
        </w:rPr>
        <w:t>20</w:t>
      </w:r>
      <w:r w:rsidR="002327EF">
        <w:rPr>
          <w:rFonts w:ascii="Times New Roman" w:hAnsi="Times New Roman" w:cs="Times New Roman" w:hint="eastAsia"/>
          <w:szCs w:val="32"/>
        </w:rPr>
        <w:t>21</w:t>
      </w:r>
      <w:r w:rsidR="00640059" w:rsidRPr="00E06BC3">
        <w:rPr>
          <w:rFonts w:ascii="Times New Roman" w:hAnsi="Times New Roman" w:cs="Times New Roman"/>
          <w:szCs w:val="32"/>
        </w:rPr>
        <w:t>年</w:t>
      </w:r>
      <w:r w:rsidR="004A3AE5" w:rsidRPr="00E06BC3">
        <w:rPr>
          <w:rFonts w:ascii="Times New Roman" w:hAnsi="Times New Roman" w:cs="Times New Roman"/>
          <w:szCs w:val="32"/>
        </w:rPr>
        <w:t>中共海南省委组织部</w:t>
      </w:r>
      <w:r w:rsidR="00185B3E">
        <w:rPr>
          <w:rFonts w:ascii="Times New Roman" w:hAnsi="Times New Roman" w:cs="Times New Roman" w:hint="eastAsia"/>
          <w:szCs w:val="32"/>
        </w:rPr>
        <w:t>本级</w:t>
      </w:r>
      <w:r w:rsidR="00E04DB2">
        <w:rPr>
          <w:rFonts w:ascii="Times New Roman" w:hAnsi="Times New Roman" w:cs="Times New Roman" w:hint="eastAsia"/>
          <w:szCs w:val="32"/>
        </w:rPr>
        <w:t>17</w:t>
      </w:r>
      <w:r w:rsidR="00640059" w:rsidRPr="00E06BC3">
        <w:rPr>
          <w:rFonts w:ascii="Times New Roman" w:hAnsi="Times New Roman" w:cs="Times New Roman"/>
          <w:szCs w:val="32"/>
        </w:rPr>
        <w:t>个项目实行绩效目标管理，涉及一般公共预算</w:t>
      </w:r>
      <w:r w:rsidR="00E04DB2">
        <w:rPr>
          <w:rFonts w:ascii="Times New Roman" w:hAnsi="Times New Roman" w:cs="Times New Roman" w:hint="eastAsia"/>
          <w:szCs w:val="32"/>
        </w:rPr>
        <w:t>6446.83</w:t>
      </w:r>
      <w:r w:rsidR="00640059" w:rsidRPr="00E06BC3">
        <w:rPr>
          <w:rFonts w:ascii="Times New Roman" w:hAnsi="Times New Roman" w:cs="Times New Roman"/>
          <w:szCs w:val="32"/>
        </w:rPr>
        <w:t>万元。</w:t>
      </w:r>
    </w:p>
    <w:p w:rsidR="00D17BC3" w:rsidRDefault="00D17BC3" w:rsidP="00D17BC3"/>
    <w:p w:rsidR="008A00BF" w:rsidRPr="00D17BC3" w:rsidRDefault="008A00BF" w:rsidP="00D17BC3"/>
    <w:p w:rsidR="00640059" w:rsidRPr="00D17BC3" w:rsidRDefault="00640059" w:rsidP="00D17BC3">
      <w:pPr>
        <w:jc w:val="center"/>
        <w:rPr>
          <w:rFonts w:ascii="Times New Roman" w:eastAsia="黑体" w:hAnsi="黑体" w:cs="Times New Roman"/>
          <w:sz w:val="44"/>
          <w:szCs w:val="44"/>
        </w:rPr>
      </w:pPr>
      <w:r w:rsidRPr="00D17BC3">
        <w:rPr>
          <w:rFonts w:ascii="Times New Roman" w:eastAsia="黑体" w:hAnsi="黑体" w:cs="Times New Roman"/>
          <w:sz w:val="44"/>
          <w:szCs w:val="44"/>
        </w:rPr>
        <w:t>第四部分</w:t>
      </w:r>
      <w:r w:rsidRPr="00D17BC3">
        <w:rPr>
          <w:rFonts w:ascii="Times New Roman" w:eastAsia="黑体" w:hAnsi="黑体" w:cs="Times New Roman"/>
          <w:sz w:val="44"/>
          <w:szCs w:val="44"/>
        </w:rPr>
        <w:t xml:space="preserve">  </w:t>
      </w:r>
      <w:r w:rsidRPr="00D17BC3">
        <w:rPr>
          <w:rFonts w:ascii="Times New Roman" w:eastAsia="黑体" w:hAnsi="黑体" w:cs="Times New Roman"/>
          <w:sz w:val="44"/>
          <w:szCs w:val="44"/>
        </w:rPr>
        <w:t>名词解释</w:t>
      </w:r>
    </w:p>
    <w:p w:rsidR="00640059" w:rsidRDefault="00640059" w:rsidP="00D17BC3"/>
    <w:p w:rsidR="008A00BF" w:rsidRPr="00D17BC3" w:rsidRDefault="008A00BF" w:rsidP="00D17BC3"/>
    <w:p w:rsidR="00610FB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lastRenderedPageBreak/>
        <w:t>一、</w:t>
      </w:r>
      <w:r w:rsidR="00610FB9" w:rsidRPr="00E06BC3">
        <w:rPr>
          <w:rFonts w:ascii="Times New Roman" w:hAnsi="Times New Roman" w:cs="Times New Roman"/>
          <w:color w:val="000000"/>
          <w:kern w:val="0"/>
          <w:szCs w:val="32"/>
        </w:rPr>
        <w:t>一般公共预算收入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用于反映税收收入、专项收入、行政事业性收费收入、罚没收入、国有资源（资产）有偿使用收入、政府住房基金收入、捐赠收入等财政收入。</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二、</w:t>
      </w:r>
      <w:r w:rsidR="00640059" w:rsidRPr="00E06BC3">
        <w:rPr>
          <w:rFonts w:ascii="Times New Roman" w:hAnsi="Times New Roman" w:cs="Times New Roman"/>
          <w:color w:val="000000"/>
          <w:kern w:val="0"/>
          <w:szCs w:val="32"/>
        </w:rPr>
        <w:t>政府性基金收入：</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用于反映政府为支持某项事业发展或特定基础设施建设，依法依规向公民、法人和其他组织征收的以及出让土地、发行彩票等方式取得的具有专门用途的资金。</w:t>
      </w:r>
    </w:p>
    <w:p w:rsidR="00610FB9" w:rsidRPr="00E06BC3" w:rsidRDefault="00610FB9"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三、其他财政资金收入：</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用于反映政府为履行职责，依法依规收取、提取和安排使用的未纳入预算管理的除教育收费以外的各种财政性资金。</w:t>
      </w:r>
      <w:r w:rsidRPr="00E06BC3">
        <w:rPr>
          <w:rFonts w:ascii="Times New Roman" w:hAnsi="Times New Roman" w:cs="Times New Roman"/>
          <w:color w:val="000000"/>
          <w:kern w:val="0"/>
          <w:szCs w:val="32"/>
        </w:rPr>
        <w:t xml:space="preserve"> </w:t>
      </w:r>
    </w:p>
    <w:p w:rsidR="00E3389C"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四、</w:t>
      </w:r>
      <w:r w:rsidR="00610FB9" w:rsidRPr="00E06BC3">
        <w:rPr>
          <w:rFonts w:ascii="Times New Roman" w:hAnsi="Times New Roman" w:cs="Times New Roman"/>
          <w:color w:val="000000"/>
          <w:kern w:val="0"/>
          <w:szCs w:val="32"/>
        </w:rPr>
        <w:t>收回存量资金收入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w:t>
      </w:r>
      <w:r w:rsidR="0096266B" w:rsidRPr="00E06BC3">
        <w:rPr>
          <w:rFonts w:ascii="Times New Roman" w:hAnsi="Times New Roman" w:cs="Times New Roman"/>
          <w:bCs/>
          <w:color w:val="000000"/>
          <w:kern w:val="0"/>
          <w:szCs w:val="32"/>
          <w:lang w:val="zh-CN"/>
        </w:rPr>
        <w:t>用于反映各级财政部门收回的上缴国库但不列入预算的存量资金，包括收回单位实有账户存量资金、收回国库集中支付结余资金、收回转移支付存量资金和收回财政专户存量资金。</w:t>
      </w:r>
      <w:r w:rsidR="00610FB9" w:rsidRPr="00E06BC3">
        <w:rPr>
          <w:rFonts w:ascii="Times New Roman" w:hAnsi="Times New Roman" w:cs="Times New Roman"/>
          <w:color w:val="000000"/>
          <w:kern w:val="0"/>
          <w:szCs w:val="32"/>
          <w:lang w:val="zh-CN"/>
        </w:rPr>
        <w:t>。</w:t>
      </w:r>
      <w:r w:rsidR="00610FB9" w:rsidRPr="00E06BC3">
        <w:rPr>
          <w:rFonts w:ascii="Times New Roman" w:hAnsi="Times New Roman" w:cs="Times New Roman"/>
          <w:color w:val="000000"/>
          <w:kern w:val="0"/>
          <w:szCs w:val="32"/>
        </w:rPr>
        <w:t xml:space="preserve"> </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五、</w:t>
      </w:r>
      <w:r w:rsidR="00610FB9" w:rsidRPr="00E06BC3">
        <w:rPr>
          <w:rFonts w:ascii="Times New Roman" w:hAnsi="Times New Roman" w:cs="Times New Roman"/>
          <w:color w:val="000000"/>
          <w:kern w:val="0"/>
          <w:szCs w:val="32"/>
        </w:rPr>
        <w:t>事业收入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指用于反映事业单位开展专业业务活动及辅助活动所取得的收入。</w:t>
      </w:r>
      <w:r w:rsidR="00610FB9" w:rsidRPr="00E06BC3">
        <w:rPr>
          <w:rFonts w:ascii="Times New Roman" w:hAnsi="Times New Roman" w:cs="Times New Roman"/>
          <w:color w:val="000000"/>
          <w:kern w:val="0"/>
          <w:szCs w:val="32"/>
        </w:rPr>
        <w:t xml:space="preserve"> </w:t>
      </w:r>
    </w:p>
    <w:p w:rsidR="00610FB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六、</w:t>
      </w:r>
      <w:r w:rsidR="00610FB9" w:rsidRPr="00E06BC3">
        <w:rPr>
          <w:rFonts w:ascii="Times New Roman" w:hAnsi="Times New Roman" w:cs="Times New Roman"/>
          <w:szCs w:val="32"/>
        </w:rPr>
        <w:t>事业单位经营收入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指用于反映事业单位在专业活动及辅助活动之外开展非独立核算经营活动取得的收入。</w:t>
      </w:r>
    </w:p>
    <w:p w:rsidR="00640059" w:rsidRPr="00E06BC3" w:rsidRDefault="00E3389C" w:rsidP="00D17BC3">
      <w:pPr>
        <w:ind w:firstLineChars="200" w:firstLine="680"/>
        <w:rPr>
          <w:rFonts w:ascii="Times New Roman" w:hAnsi="Times New Roman" w:cs="Times New Roman"/>
          <w:color w:val="000000"/>
          <w:kern w:val="0"/>
          <w:szCs w:val="32"/>
        </w:rPr>
      </w:pPr>
      <w:r w:rsidRPr="00E06BC3">
        <w:rPr>
          <w:rFonts w:ascii="Times New Roman" w:hAnsi="Times New Roman" w:cs="Times New Roman"/>
          <w:color w:val="000000"/>
          <w:kern w:val="0"/>
          <w:szCs w:val="32"/>
        </w:rPr>
        <w:t>七、</w:t>
      </w:r>
      <w:r w:rsidR="00610FB9" w:rsidRPr="00E06BC3">
        <w:rPr>
          <w:rFonts w:ascii="Times New Roman" w:hAnsi="Times New Roman" w:cs="Times New Roman"/>
          <w:color w:val="000000"/>
          <w:kern w:val="0"/>
          <w:szCs w:val="32"/>
        </w:rPr>
        <w:t>其他收入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指用于反映除上述一般公共预算收入、政府性基金收入、其他财政性资金收入、收回存量资金收入、事业收入、事业单位经营收入和往来收入以外的收入。</w:t>
      </w:r>
    </w:p>
    <w:p w:rsidR="0064005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t>八、</w:t>
      </w:r>
      <w:r w:rsidR="00610FB9" w:rsidRPr="00E06BC3">
        <w:rPr>
          <w:rFonts w:ascii="Times New Roman" w:hAnsi="Times New Roman" w:cs="Times New Roman"/>
          <w:szCs w:val="32"/>
        </w:rPr>
        <w:t>用事业基金弥补收支差额</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指用于反映事业单位在</w:t>
      </w:r>
      <w:r w:rsidR="00816A87" w:rsidRPr="00E06BC3">
        <w:rPr>
          <w:rFonts w:ascii="Times New Roman" w:hAnsi="Times New Roman" w:cs="Times New Roman"/>
          <w:bCs/>
          <w:color w:val="000000"/>
          <w:kern w:val="0"/>
          <w:szCs w:val="32"/>
          <w:lang w:val="zh-CN"/>
        </w:rPr>
        <w:lastRenderedPageBreak/>
        <w:t>预计当年</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一般公共预算收入</w:t>
      </w:r>
      <w:r w:rsidR="00816A87" w:rsidRPr="00E06BC3">
        <w:rPr>
          <w:rFonts w:ascii="Times New Roman" w:hAnsi="Times New Roman" w:cs="Times New Roman"/>
          <w:bCs/>
          <w:color w:val="000000"/>
          <w:kern w:val="0"/>
          <w:szCs w:val="32"/>
          <w:lang w:val="zh-CN"/>
        </w:rPr>
        <w:t>”</w:t>
      </w:r>
      <w:r w:rsidR="008D27D9"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政府性基金</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教育收费收入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其他财政性资金收入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收回存量资金收入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单位自有资金收入</w:t>
      </w:r>
      <w:r w:rsidR="00816A87" w:rsidRPr="00E06BC3">
        <w:rPr>
          <w:rFonts w:ascii="Times New Roman" w:hAnsi="Times New Roman" w:cs="Times New Roman"/>
          <w:bCs/>
          <w:color w:val="000000"/>
          <w:kern w:val="0"/>
          <w:szCs w:val="32"/>
          <w:lang w:val="zh-CN"/>
        </w:rPr>
        <w:t>”</w:t>
      </w:r>
      <w:r w:rsidR="00816A87" w:rsidRPr="00E06BC3">
        <w:rPr>
          <w:rFonts w:ascii="Times New Roman" w:hAnsi="Times New Roman" w:cs="Times New Roman"/>
          <w:bCs/>
          <w:color w:val="000000"/>
          <w:kern w:val="0"/>
          <w:szCs w:val="32"/>
          <w:lang w:val="zh-CN"/>
        </w:rPr>
        <w:t>收入不足安排支出的情况下，使用以前年度积累的事业基金（事业单位当年收入和支出相抵后按国家规定提取，用于弥补以后年度收支差额的基金）弥补本年度收支缺口的资金。</w:t>
      </w:r>
    </w:p>
    <w:p w:rsidR="00640059" w:rsidRPr="00E06BC3" w:rsidRDefault="00E3389C" w:rsidP="00D17BC3">
      <w:pPr>
        <w:autoSpaceDE w:val="0"/>
        <w:autoSpaceDN w:val="0"/>
        <w:adjustRightInd w:val="0"/>
        <w:ind w:firstLineChars="200" w:firstLine="680"/>
        <w:rPr>
          <w:rFonts w:ascii="Times New Roman" w:hAnsi="Times New Roman" w:cs="Times New Roman"/>
          <w:bCs/>
          <w:color w:val="000000"/>
          <w:kern w:val="0"/>
          <w:szCs w:val="32"/>
          <w:lang w:val="zh-CN"/>
        </w:rPr>
      </w:pPr>
      <w:r w:rsidRPr="00E06BC3">
        <w:rPr>
          <w:rFonts w:ascii="Times New Roman" w:hAnsi="Times New Roman" w:cs="Times New Roman"/>
          <w:color w:val="000000"/>
          <w:kern w:val="0"/>
          <w:szCs w:val="32"/>
        </w:rPr>
        <w:t>九、</w:t>
      </w:r>
      <w:r w:rsidR="00610FB9" w:rsidRPr="00E06BC3">
        <w:rPr>
          <w:rFonts w:ascii="Times New Roman" w:hAnsi="Times New Roman" w:cs="Times New Roman"/>
          <w:szCs w:val="32"/>
        </w:rPr>
        <w:t>上年结转结余收入</w:t>
      </w:r>
      <w:r w:rsidR="00640059" w:rsidRPr="00E06BC3">
        <w:rPr>
          <w:rFonts w:ascii="Times New Roman" w:hAnsi="Times New Roman" w:cs="Times New Roman"/>
          <w:color w:val="000000"/>
          <w:kern w:val="0"/>
          <w:szCs w:val="32"/>
        </w:rPr>
        <w:t>：</w:t>
      </w:r>
      <w:r w:rsidR="00816A87" w:rsidRPr="00E06BC3">
        <w:rPr>
          <w:rFonts w:ascii="Times New Roman" w:hAnsi="Times New Roman" w:cs="Times New Roman"/>
          <w:bCs/>
          <w:color w:val="000000"/>
          <w:kern w:val="0"/>
          <w:szCs w:val="32"/>
          <w:lang w:val="zh-CN"/>
        </w:rPr>
        <w:t>指用于反映以前年度尚未完成、结转到本年仍按规定用途继续使用的资金等。</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十、一般公共服务（类）</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事务（款）行政运行（项）：指</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用于保障机构正常运行、开展日常工作的基本支出。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十一、一般公共服务（类）</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事务（款）一般行政管理事务（项）：指用于</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等未单独设置项级科目的项目支出。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十二、基本支出：指行政事业单位用于为保障其机构正常运转、完成日常工作任务而发生的人员支出和公用支出。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十三、项目支出：指在基本支出之外为完成特定的行政工作任务或事业发展目标所发生的支出。</w:t>
      </w:r>
    </w:p>
    <w:p w:rsidR="00B56CA5" w:rsidRPr="00E06BC3" w:rsidRDefault="00B56CA5" w:rsidP="00D17BC3">
      <w:pPr>
        <w:ind w:firstLineChars="200" w:firstLine="680"/>
        <w:rPr>
          <w:rFonts w:ascii="Times New Roman" w:hAnsi="Times New Roman" w:cs="Times New Roman"/>
          <w:color w:val="000000"/>
          <w:kern w:val="0"/>
          <w:szCs w:val="30"/>
        </w:rPr>
      </w:pPr>
      <w:r w:rsidRPr="00E06BC3">
        <w:rPr>
          <w:rFonts w:ascii="Times New Roman" w:hAnsi="Times New Roman" w:cs="Times New Roman"/>
          <w:color w:val="000000"/>
          <w:kern w:val="0"/>
          <w:szCs w:val="30"/>
        </w:rPr>
        <w:t>十四、</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三公</w:t>
      </w:r>
      <w:r w:rsidRPr="00E06BC3">
        <w:rPr>
          <w:rFonts w:ascii="Times New Roman" w:hAnsi="Times New Roman" w:cs="Times New Roman"/>
          <w:color w:val="000000"/>
          <w:kern w:val="0"/>
          <w:szCs w:val="30"/>
        </w:rPr>
        <w:t>”</w:t>
      </w:r>
      <w:r w:rsidRPr="00E06BC3">
        <w:rPr>
          <w:rFonts w:ascii="Times New Roman" w:hAnsi="Times New Roman" w:cs="Times New Roman"/>
          <w:color w:val="000000"/>
          <w:kern w:val="0"/>
          <w:szCs w:val="30"/>
        </w:rPr>
        <w:t>经费：包括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sidRPr="00E06BC3">
        <w:rPr>
          <w:rFonts w:ascii="Times New Roman" w:hAnsi="Times New Roman" w:cs="Times New Roman"/>
          <w:color w:val="000000"/>
          <w:kern w:val="0"/>
          <w:szCs w:val="30"/>
        </w:rPr>
        <w:t>含车辆</w:t>
      </w:r>
      <w:proofErr w:type="gramEnd"/>
      <w:r w:rsidRPr="00E06BC3">
        <w:rPr>
          <w:rFonts w:ascii="Times New Roman" w:hAnsi="Times New Roman" w:cs="Times New Roman"/>
          <w:color w:val="000000"/>
          <w:kern w:val="0"/>
          <w:szCs w:val="30"/>
        </w:rPr>
        <w:t>购置税）及燃料费、维修费、过路过桥费、保险费、安全奖励费用等支出；公务接</w:t>
      </w:r>
      <w:r w:rsidRPr="00E06BC3">
        <w:rPr>
          <w:rFonts w:ascii="Times New Roman" w:hAnsi="Times New Roman" w:cs="Times New Roman"/>
          <w:color w:val="000000"/>
          <w:kern w:val="0"/>
          <w:szCs w:val="30"/>
        </w:rPr>
        <w:lastRenderedPageBreak/>
        <w:t>待费指单位按规定开支的各类公务接待（含外宾接待）支出。</w:t>
      </w:r>
    </w:p>
    <w:p w:rsidR="0096266B" w:rsidRPr="00E06BC3" w:rsidRDefault="00B56CA5" w:rsidP="00D17BC3">
      <w:pPr>
        <w:ind w:firstLineChars="200" w:firstLine="680"/>
        <w:rPr>
          <w:rFonts w:ascii="Times New Roman" w:hAnsi="Times New Roman" w:cs="Times New Roman"/>
          <w:szCs w:val="32"/>
        </w:rPr>
      </w:pPr>
      <w:r w:rsidRPr="00E06BC3">
        <w:rPr>
          <w:rFonts w:ascii="Times New Roman" w:hAnsi="Times New Roman" w:cs="Times New Roman"/>
          <w:color w:val="000000"/>
          <w:kern w:val="0"/>
          <w:szCs w:val="30"/>
        </w:rPr>
        <w:t>十五、机关运行经费：包括办公及印刷费、邮电费、差旅费、会议费、福利费、日常维修费、专用材料及一般设备购置费、办公用房水电费、办公用房取暖费、办公用房物业管理费、公务用车运行维护费以及其他费用。</w:t>
      </w:r>
    </w:p>
    <w:sectPr w:rsidR="0096266B" w:rsidRPr="00E06BC3" w:rsidSect="00DB0488">
      <w:footerReference w:type="default" r:id="rId10"/>
      <w:pgSz w:w="11906" w:h="16838" w:code="9"/>
      <w:pgMar w:top="2211" w:right="1531" w:bottom="2041" w:left="1531" w:header="851" w:footer="1418" w:gutter="0"/>
      <w:pgNumType w:start="1"/>
      <w:cols w:space="425"/>
      <w:docGrid w:type="linesAndChars" w:linePitch="572" w:charSpace="41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B21" w:rsidRDefault="00885B21" w:rsidP="00DD3FD8">
      <w:r>
        <w:separator/>
      </w:r>
    </w:p>
  </w:endnote>
  <w:endnote w:type="continuationSeparator" w:id="0">
    <w:p w:rsidR="00885B21" w:rsidRDefault="00885B21" w:rsidP="00DD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06038"/>
      <w:docPartObj>
        <w:docPartGallery w:val="Page Numbers (Bottom of Page)"/>
        <w:docPartUnique/>
      </w:docPartObj>
    </w:sdtPr>
    <w:sdtEndPr>
      <w:rPr>
        <w:sz w:val="24"/>
        <w:szCs w:val="24"/>
      </w:rPr>
    </w:sdtEndPr>
    <w:sdtContent>
      <w:p w:rsidR="003C3A6E" w:rsidRPr="00E06BC3" w:rsidRDefault="00885B21" w:rsidP="00E06BC3">
        <w:pPr>
          <w:pStyle w:val="a5"/>
          <w:jc w:val="center"/>
          <w:rPr>
            <w:sz w:val="24"/>
            <w:szCs w:val="24"/>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525"/>
      <w:docPartObj>
        <w:docPartGallery w:val="Page Numbers (Bottom of Page)"/>
        <w:docPartUnique/>
      </w:docPartObj>
    </w:sdtPr>
    <w:sdtEndPr>
      <w:rPr>
        <w:sz w:val="24"/>
        <w:szCs w:val="24"/>
      </w:rPr>
    </w:sdtEndPr>
    <w:sdtContent>
      <w:p w:rsidR="00DB0488" w:rsidRPr="00E06BC3" w:rsidRDefault="00DB0488" w:rsidP="00E06BC3">
        <w:pPr>
          <w:pStyle w:val="a5"/>
          <w:jc w:val="center"/>
          <w:rPr>
            <w:sz w:val="24"/>
            <w:szCs w:val="24"/>
          </w:rPr>
        </w:pPr>
        <w:r w:rsidRPr="00E06BC3">
          <w:rPr>
            <w:rFonts w:ascii="Times New Roman" w:hAnsi="Times New Roman" w:cs="Times New Roman"/>
            <w:sz w:val="24"/>
            <w:szCs w:val="24"/>
          </w:rPr>
          <w:fldChar w:fldCharType="begin"/>
        </w:r>
        <w:r w:rsidRPr="00E06BC3">
          <w:rPr>
            <w:rFonts w:ascii="Times New Roman" w:hAnsi="Times New Roman" w:cs="Times New Roman"/>
            <w:sz w:val="24"/>
            <w:szCs w:val="24"/>
          </w:rPr>
          <w:instrText>PAGE   \* MERGEFORMAT</w:instrText>
        </w:r>
        <w:r w:rsidRPr="00E06BC3">
          <w:rPr>
            <w:rFonts w:ascii="Times New Roman" w:hAnsi="Times New Roman" w:cs="Times New Roman"/>
            <w:sz w:val="24"/>
            <w:szCs w:val="24"/>
          </w:rPr>
          <w:fldChar w:fldCharType="separate"/>
        </w:r>
        <w:r w:rsidR="00622470" w:rsidRPr="00622470">
          <w:rPr>
            <w:rFonts w:ascii="Times New Roman" w:hAnsi="Times New Roman" w:cs="Times New Roman"/>
            <w:noProof/>
            <w:sz w:val="24"/>
            <w:szCs w:val="24"/>
            <w:lang w:val="zh-CN"/>
          </w:rPr>
          <w:t>8</w:t>
        </w:r>
        <w:r w:rsidRPr="00E06BC3">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B21" w:rsidRDefault="00885B21" w:rsidP="00DD3FD8">
      <w:r>
        <w:separator/>
      </w:r>
    </w:p>
  </w:footnote>
  <w:footnote w:type="continuationSeparator" w:id="0">
    <w:p w:rsidR="00885B21" w:rsidRDefault="00885B21" w:rsidP="00DD3F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2"/>
      <w:numFmt w:val="chineseCounting"/>
      <w:suff w:val="nothing"/>
      <w:lvlText w:val="%1、"/>
      <w:lvlJc w:val="left"/>
    </w:lvl>
  </w:abstractNum>
  <w:abstractNum w:abstractNumId="1">
    <w:nsid w:val="05832B87"/>
    <w:multiLevelType w:val="hybridMultilevel"/>
    <w:tmpl w:val="95F08776"/>
    <w:lvl w:ilvl="0" w:tplc="0E2CEAB8">
      <w:start w:val="1"/>
      <w:numFmt w:val="chineseCountingThousand"/>
      <w:lvlText w:val="第%1部分"/>
      <w:lvlJc w:val="left"/>
      <w:pPr>
        <w:ind w:left="1320" w:hanging="1320"/>
      </w:pPr>
      <w:rPr>
        <w:rFonts w:ascii="黑体" w:eastAsia="黑体" w:hAnsi="黑体" w:cstheme="minorBidi"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F6734D"/>
    <w:multiLevelType w:val="hybridMultilevel"/>
    <w:tmpl w:val="87EAA294"/>
    <w:lvl w:ilvl="0" w:tplc="3F16AAE4">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111744E6"/>
    <w:multiLevelType w:val="hybridMultilevel"/>
    <w:tmpl w:val="2FA67BD8"/>
    <w:lvl w:ilvl="0" w:tplc="FC9A4316">
      <w:start w:val="1"/>
      <w:numFmt w:val="japaneseCounting"/>
      <w:lvlText w:val="第%1部"/>
      <w:lvlJc w:val="left"/>
      <w:pPr>
        <w:ind w:left="1320" w:hanging="1320"/>
      </w:pPr>
      <w:rPr>
        <w:rFonts w:ascii="黑体" w:eastAsia="黑体" w:hAnsi="黑体"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AE61F1"/>
    <w:multiLevelType w:val="hybridMultilevel"/>
    <w:tmpl w:val="BF5CBDA2"/>
    <w:lvl w:ilvl="0" w:tplc="FD60F3F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4687EA8"/>
    <w:multiLevelType w:val="multilevel"/>
    <w:tmpl w:val="E64EE9B2"/>
    <w:lvl w:ilvl="0">
      <w:start w:val="1"/>
      <w:numFmt w:val="decimal"/>
      <w:lvlText w:val="第%1部分"/>
      <w:lvlJc w:val="left"/>
      <w:pPr>
        <w:ind w:left="1320" w:hanging="1320"/>
      </w:pPr>
      <w:rPr>
        <w:rFonts w:ascii="黑体" w:eastAsia="黑体" w:hAnsi="黑体" w:cstheme="minorBidi"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F1C2828"/>
    <w:multiLevelType w:val="hybridMultilevel"/>
    <w:tmpl w:val="0D480460"/>
    <w:lvl w:ilvl="0" w:tplc="01821872">
      <w:start w:val="1"/>
      <w:numFmt w:val="japaneseCounting"/>
      <w:lvlText w:val="第%1部"/>
      <w:lvlJc w:val="left"/>
      <w:pPr>
        <w:ind w:left="1320" w:hanging="1320"/>
      </w:pPr>
      <w:rPr>
        <w:rFonts w:ascii="黑体" w:eastAsia="黑体" w:hAnsi="黑体"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0F23F2"/>
    <w:multiLevelType w:val="hybridMultilevel"/>
    <w:tmpl w:val="6240B51C"/>
    <w:lvl w:ilvl="0" w:tplc="7674A0C0">
      <w:start w:val="1"/>
      <w:numFmt w:val="decimal"/>
      <w:lvlText w:val="%1."/>
      <w:lvlJc w:val="left"/>
      <w:pPr>
        <w:ind w:left="1160" w:hanging="36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8">
    <w:nsid w:val="36023204"/>
    <w:multiLevelType w:val="hybridMultilevel"/>
    <w:tmpl w:val="D7DEDB6E"/>
    <w:lvl w:ilvl="0" w:tplc="F422661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C9A6287"/>
    <w:multiLevelType w:val="hybridMultilevel"/>
    <w:tmpl w:val="D1927554"/>
    <w:lvl w:ilvl="0" w:tplc="91B8B7F8">
      <w:start w:val="1"/>
      <w:numFmt w:val="japaneseCounting"/>
      <w:lvlText w:val="%1、"/>
      <w:lvlJc w:val="left"/>
      <w:pPr>
        <w:ind w:left="720" w:hanging="720"/>
      </w:pPr>
      <w:rPr>
        <w:rFonts w:ascii="仿宋_GB2312" w:eastAsia="仿宋_GB2312"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A611727"/>
    <w:multiLevelType w:val="hybridMultilevel"/>
    <w:tmpl w:val="A01AB5F4"/>
    <w:lvl w:ilvl="0" w:tplc="028894A2">
      <w:start w:val="1"/>
      <w:numFmt w:val="japaneseCounting"/>
      <w:lvlText w:val="%1、"/>
      <w:lvlJc w:val="left"/>
      <w:pPr>
        <w:ind w:left="720" w:hanging="720"/>
      </w:pPr>
      <w:rPr>
        <w:rFonts w:ascii="仿宋_GB2312" w:eastAsia="仿宋_GB2312" w:hAnsi="仿宋_GB2312"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FCC50D6"/>
    <w:multiLevelType w:val="hybridMultilevel"/>
    <w:tmpl w:val="2A94EE9A"/>
    <w:lvl w:ilvl="0" w:tplc="E334C814">
      <w:start w:val="1"/>
      <w:numFmt w:val="japaneseCounting"/>
      <w:lvlText w:val="第%1部"/>
      <w:lvlJc w:val="left"/>
      <w:pPr>
        <w:ind w:left="2640" w:hanging="1320"/>
      </w:pPr>
      <w:rPr>
        <w:rFonts w:ascii="黑体" w:eastAsia="黑体" w:hAnsi="黑体" w:cstheme="minorBidi" w:hint="default"/>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12">
    <w:nsid w:val="622B5FF8"/>
    <w:multiLevelType w:val="multilevel"/>
    <w:tmpl w:val="B274872A"/>
    <w:lvl w:ilvl="0">
      <w:start w:val="1"/>
      <w:numFmt w:val="japaneseCounting"/>
      <w:lvlText w:val="第%1部"/>
      <w:lvlJc w:val="left"/>
      <w:pPr>
        <w:ind w:left="1320" w:hanging="1320"/>
      </w:pPr>
      <w:rPr>
        <w:rFonts w:ascii="黑体" w:eastAsia="黑体" w:hAnsi="黑体" w:cstheme="minorBidi"/>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6A254A30"/>
    <w:multiLevelType w:val="hybridMultilevel"/>
    <w:tmpl w:val="AAB8F82A"/>
    <w:lvl w:ilvl="0" w:tplc="425896AC">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0D57A06"/>
    <w:multiLevelType w:val="hybridMultilevel"/>
    <w:tmpl w:val="31F026E8"/>
    <w:lvl w:ilvl="0" w:tplc="0E2CEAB8">
      <w:start w:val="1"/>
      <w:numFmt w:val="chineseCountingThousand"/>
      <w:lvlText w:val="第%1部分"/>
      <w:lvlJc w:val="left"/>
      <w:pPr>
        <w:ind w:left="1320" w:hanging="1320"/>
      </w:pPr>
      <w:rPr>
        <w:rFonts w:ascii="黑体" w:eastAsia="黑体" w:hAnsi="黑体" w:cstheme="minorBidi"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90E505D"/>
    <w:multiLevelType w:val="hybridMultilevel"/>
    <w:tmpl w:val="6F6A93E4"/>
    <w:lvl w:ilvl="0" w:tplc="1ACC6B72">
      <w:start w:val="1"/>
      <w:numFmt w:val="japaneseCounting"/>
      <w:lvlText w:val="第%1部"/>
      <w:lvlJc w:val="left"/>
      <w:pPr>
        <w:ind w:left="1320" w:hanging="1320"/>
      </w:pPr>
      <w:rPr>
        <w:rFonts w:ascii="黑体" w:eastAsia="黑体" w:hAnsi="黑体"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5"/>
  </w:num>
  <w:num w:numId="3">
    <w:abstractNumId w:val="12"/>
  </w:num>
  <w:num w:numId="4">
    <w:abstractNumId w:val="5"/>
  </w:num>
  <w:num w:numId="5">
    <w:abstractNumId w:val="9"/>
  </w:num>
  <w:num w:numId="6">
    <w:abstractNumId w:val="10"/>
  </w:num>
  <w:num w:numId="7">
    <w:abstractNumId w:val="11"/>
  </w:num>
  <w:num w:numId="8">
    <w:abstractNumId w:val="6"/>
  </w:num>
  <w:num w:numId="9">
    <w:abstractNumId w:val="3"/>
  </w:num>
  <w:num w:numId="10">
    <w:abstractNumId w:val="14"/>
  </w:num>
  <w:num w:numId="11">
    <w:abstractNumId w:val="8"/>
  </w:num>
  <w:num w:numId="12">
    <w:abstractNumId w:val="13"/>
  </w:num>
  <w:num w:numId="13">
    <w:abstractNumId w:val="2"/>
  </w:num>
  <w:num w:numId="14">
    <w:abstractNumId w:val="7"/>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70"/>
  <w:drawingGridVerticalSpacing w:val="28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91B44"/>
    <w:rsid w:val="00001B58"/>
    <w:rsid w:val="00003088"/>
    <w:rsid w:val="00006853"/>
    <w:rsid w:val="00007D6B"/>
    <w:rsid w:val="000113B0"/>
    <w:rsid w:val="00011B9A"/>
    <w:rsid w:val="00014D1B"/>
    <w:rsid w:val="000270A8"/>
    <w:rsid w:val="0003299A"/>
    <w:rsid w:val="000376DD"/>
    <w:rsid w:val="0004058D"/>
    <w:rsid w:val="00040772"/>
    <w:rsid w:val="000417EE"/>
    <w:rsid w:val="00043249"/>
    <w:rsid w:val="0004359E"/>
    <w:rsid w:val="00045501"/>
    <w:rsid w:val="00053189"/>
    <w:rsid w:val="00055750"/>
    <w:rsid w:val="000558CE"/>
    <w:rsid w:val="00055FD2"/>
    <w:rsid w:val="00057A18"/>
    <w:rsid w:val="00062682"/>
    <w:rsid w:val="000631C2"/>
    <w:rsid w:val="00067877"/>
    <w:rsid w:val="00075A39"/>
    <w:rsid w:val="00083052"/>
    <w:rsid w:val="000849D5"/>
    <w:rsid w:val="0008577A"/>
    <w:rsid w:val="00090A1C"/>
    <w:rsid w:val="000941AA"/>
    <w:rsid w:val="0009538B"/>
    <w:rsid w:val="00097C89"/>
    <w:rsid w:val="000A2588"/>
    <w:rsid w:val="000B08D0"/>
    <w:rsid w:val="000B6E12"/>
    <w:rsid w:val="000D1E09"/>
    <w:rsid w:val="000D5250"/>
    <w:rsid w:val="000D5AD7"/>
    <w:rsid w:val="000D5E0F"/>
    <w:rsid w:val="000E3B40"/>
    <w:rsid w:val="000E6FF6"/>
    <w:rsid w:val="000F0111"/>
    <w:rsid w:val="000F489B"/>
    <w:rsid w:val="001069A8"/>
    <w:rsid w:val="00111947"/>
    <w:rsid w:val="001122DB"/>
    <w:rsid w:val="00121BC1"/>
    <w:rsid w:val="00125F79"/>
    <w:rsid w:val="0013021A"/>
    <w:rsid w:val="001326C1"/>
    <w:rsid w:val="00135797"/>
    <w:rsid w:val="00146076"/>
    <w:rsid w:val="00152305"/>
    <w:rsid w:val="0015562B"/>
    <w:rsid w:val="00162852"/>
    <w:rsid w:val="00165E48"/>
    <w:rsid w:val="0016651B"/>
    <w:rsid w:val="001705D2"/>
    <w:rsid w:val="00173923"/>
    <w:rsid w:val="00173B57"/>
    <w:rsid w:val="00185B3E"/>
    <w:rsid w:val="00185BDA"/>
    <w:rsid w:val="00187C7E"/>
    <w:rsid w:val="00194891"/>
    <w:rsid w:val="00194C1E"/>
    <w:rsid w:val="00195701"/>
    <w:rsid w:val="00196A45"/>
    <w:rsid w:val="001A171E"/>
    <w:rsid w:val="001A2683"/>
    <w:rsid w:val="001A3E41"/>
    <w:rsid w:val="001A71F3"/>
    <w:rsid w:val="001A7974"/>
    <w:rsid w:val="001B1866"/>
    <w:rsid w:val="001B25E2"/>
    <w:rsid w:val="001B48ED"/>
    <w:rsid w:val="001B656F"/>
    <w:rsid w:val="001C18A2"/>
    <w:rsid w:val="001C5290"/>
    <w:rsid w:val="001E1717"/>
    <w:rsid w:val="001E2129"/>
    <w:rsid w:val="001E4883"/>
    <w:rsid w:val="001E78DB"/>
    <w:rsid w:val="001E7E61"/>
    <w:rsid w:val="001F150B"/>
    <w:rsid w:val="001F1ECE"/>
    <w:rsid w:val="001F3869"/>
    <w:rsid w:val="001F5D89"/>
    <w:rsid w:val="00202945"/>
    <w:rsid w:val="00206099"/>
    <w:rsid w:val="002071A5"/>
    <w:rsid w:val="0021108C"/>
    <w:rsid w:val="002204F0"/>
    <w:rsid w:val="00221294"/>
    <w:rsid w:val="00223405"/>
    <w:rsid w:val="00224176"/>
    <w:rsid w:val="00224F36"/>
    <w:rsid w:val="0023143C"/>
    <w:rsid w:val="002327EF"/>
    <w:rsid w:val="00232B95"/>
    <w:rsid w:val="00233ADC"/>
    <w:rsid w:val="00240C21"/>
    <w:rsid w:val="00252550"/>
    <w:rsid w:val="002530AD"/>
    <w:rsid w:val="00256376"/>
    <w:rsid w:val="00260866"/>
    <w:rsid w:val="00261099"/>
    <w:rsid w:val="00263CEF"/>
    <w:rsid w:val="00267DE4"/>
    <w:rsid w:val="002729A7"/>
    <w:rsid w:val="002738CB"/>
    <w:rsid w:val="00275FBE"/>
    <w:rsid w:val="002771A6"/>
    <w:rsid w:val="002775D5"/>
    <w:rsid w:val="00285DE5"/>
    <w:rsid w:val="00293316"/>
    <w:rsid w:val="002948AD"/>
    <w:rsid w:val="0029565B"/>
    <w:rsid w:val="002956BC"/>
    <w:rsid w:val="002A3CFA"/>
    <w:rsid w:val="002A5817"/>
    <w:rsid w:val="002A59FA"/>
    <w:rsid w:val="002A6060"/>
    <w:rsid w:val="002A6CE0"/>
    <w:rsid w:val="002A6EFE"/>
    <w:rsid w:val="002B0ADF"/>
    <w:rsid w:val="002B4D72"/>
    <w:rsid w:val="002C0264"/>
    <w:rsid w:val="002C2C3B"/>
    <w:rsid w:val="002D1873"/>
    <w:rsid w:val="002D2DE8"/>
    <w:rsid w:val="002D3EE8"/>
    <w:rsid w:val="002D5281"/>
    <w:rsid w:val="002E0E45"/>
    <w:rsid w:val="002E4349"/>
    <w:rsid w:val="002E656F"/>
    <w:rsid w:val="002E72F8"/>
    <w:rsid w:val="002E73B0"/>
    <w:rsid w:val="002F3241"/>
    <w:rsid w:val="002F67E0"/>
    <w:rsid w:val="002F713C"/>
    <w:rsid w:val="00310CEE"/>
    <w:rsid w:val="00311CDB"/>
    <w:rsid w:val="003133C5"/>
    <w:rsid w:val="00313D9C"/>
    <w:rsid w:val="00321827"/>
    <w:rsid w:val="00332A44"/>
    <w:rsid w:val="00333300"/>
    <w:rsid w:val="00333D23"/>
    <w:rsid w:val="00336054"/>
    <w:rsid w:val="00336398"/>
    <w:rsid w:val="0033751D"/>
    <w:rsid w:val="003413FA"/>
    <w:rsid w:val="003415BA"/>
    <w:rsid w:val="00343609"/>
    <w:rsid w:val="00343A84"/>
    <w:rsid w:val="003448CB"/>
    <w:rsid w:val="00345AFC"/>
    <w:rsid w:val="00346ED8"/>
    <w:rsid w:val="00347F22"/>
    <w:rsid w:val="003555E5"/>
    <w:rsid w:val="0036156C"/>
    <w:rsid w:val="00362570"/>
    <w:rsid w:val="0036456D"/>
    <w:rsid w:val="00370597"/>
    <w:rsid w:val="00371DDB"/>
    <w:rsid w:val="00372FD0"/>
    <w:rsid w:val="00375F22"/>
    <w:rsid w:val="00381316"/>
    <w:rsid w:val="00383706"/>
    <w:rsid w:val="003847B6"/>
    <w:rsid w:val="00384EFD"/>
    <w:rsid w:val="0038520A"/>
    <w:rsid w:val="00394A8F"/>
    <w:rsid w:val="00395647"/>
    <w:rsid w:val="0039567F"/>
    <w:rsid w:val="003968CC"/>
    <w:rsid w:val="003A2351"/>
    <w:rsid w:val="003A5B14"/>
    <w:rsid w:val="003A65EE"/>
    <w:rsid w:val="003B0C95"/>
    <w:rsid w:val="003B2C6A"/>
    <w:rsid w:val="003B2F25"/>
    <w:rsid w:val="003B3935"/>
    <w:rsid w:val="003C15E4"/>
    <w:rsid w:val="003C2496"/>
    <w:rsid w:val="003C3A6E"/>
    <w:rsid w:val="003D35F6"/>
    <w:rsid w:val="003D45FC"/>
    <w:rsid w:val="003D6354"/>
    <w:rsid w:val="003E43C8"/>
    <w:rsid w:val="003F050A"/>
    <w:rsid w:val="003F135D"/>
    <w:rsid w:val="004119A3"/>
    <w:rsid w:val="00412175"/>
    <w:rsid w:val="004153D7"/>
    <w:rsid w:val="00415654"/>
    <w:rsid w:val="00417E71"/>
    <w:rsid w:val="00424BDD"/>
    <w:rsid w:val="00425153"/>
    <w:rsid w:val="0042527E"/>
    <w:rsid w:val="00426018"/>
    <w:rsid w:val="0042607C"/>
    <w:rsid w:val="00430732"/>
    <w:rsid w:val="00430C6C"/>
    <w:rsid w:val="004342EE"/>
    <w:rsid w:val="00441130"/>
    <w:rsid w:val="00445347"/>
    <w:rsid w:val="004462A3"/>
    <w:rsid w:val="004522A5"/>
    <w:rsid w:val="00452F14"/>
    <w:rsid w:val="00453A26"/>
    <w:rsid w:val="00453B7D"/>
    <w:rsid w:val="0045437B"/>
    <w:rsid w:val="004611CC"/>
    <w:rsid w:val="004674C9"/>
    <w:rsid w:val="00471005"/>
    <w:rsid w:val="004720B1"/>
    <w:rsid w:val="00474F12"/>
    <w:rsid w:val="0047541C"/>
    <w:rsid w:val="004761F6"/>
    <w:rsid w:val="0048444F"/>
    <w:rsid w:val="00484AB2"/>
    <w:rsid w:val="004937FD"/>
    <w:rsid w:val="00495094"/>
    <w:rsid w:val="004979E2"/>
    <w:rsid w:val="004A3AE5"/>
    <w:rsid w:val="004A5489"/>
    <w:rsid w:val="004B16C2"/>
    <w:rsid w:val="004B1C0C"/>
    <w:rsid w:val="004B6274"/>
    <w:rsid w:val="004C398A"/>
    <w:rsid w:val="004D2D07"/>
    <w:rsid w:val="004D30DA"/>
    <w:rsid w:val="004D7003"/>
    <w:rsid w:val="004E100D"/>
    <w:rsid w:val="004F1371"/>
    <w:rsid w:val="004F1666"/>
    <w:rsid w:val="004F2211"/>
    <w:rsid w:val="004F6BB3"/>
    <w:rsid w:val="00502AEB"/>
    <w:rsid w:val="005104E3"/>
    <w:rsid w:val="005112A5"/>
    <w:rsid w:val="00512D12"/>
    <w:rsid w:val="00515945"/>
    <w:rsid w:val="005160EC"/>
    <w:rsid w:val="005177FB"/>
    <w:rsid w:val="00517CEB"/>
    <w:rsid w:val="00522E7C"/>
    <w:rsid w:val="00523484"/>
    <w:rsid w:val="005239CF"/>
    <w:rsid w:val="005246F8"/>
    <w:rsid w:val="00525863"/>
    <w:rsid w:val="00534025"/>
    <w:rsid w:val="005347E7"/>
    <w:rsid w:val="005358AD"/>
    <w:rsid w:val="0053640C"/>
    <w:rsid w:val="0053713E"/>
    <w:rsid w:val="005376C7"/>
    <w:rsid w:val="00541337"/>
    <w:rsid w:val="005518E1"/>
    <w:rsid w:val="00555742"/>
    <w:rsid w:val="00557C2F"/>
    <w:rsid w:val="00561A47"/>
    <w:rsid w:val="00565A36"/>
    <w:rsid w:val="00572D0C"/>
    <w:rsid w:val="005761A8"/>
    <w:rsid w:val="00577CAE"/>
    <w:rsid w:val="00581D7B"/>
    <w:rsid w:val="00582DEF"/>
    <w:rsid w:val="005842EF"/>
    <w:rsid w:val="0059423F"/>
    <w:rsid w:val="005B5646"/>
    <w:rsid w:val="005C4CF0"/>
    <w:rsid w:val="005C5E1F"/>
    <w:rsid w:val="005D3721"/>
    <w:rsid w:val="005D4612"/>
    <w:rsid w:val="005D465B"/>
    <w:rsid w:val="005D54F5"/>
    <w:rsid w:val="005D7B68"/>
    <w:rsid w:val="005E059F"/>
    <w:rsid w:val="005E1937"/>
    <w:rsid w:val="005E3810"/>
    <w:rsid w:val="005E4A61"/>
    <w:rsid w:val="005E6319"/>
    <w:rsid w:val="005E646A"/>
    <w:rsid w:val="005E6C11"/>
    <w:rsid w:val="005F2BB2"/>
    <w:rsid w:val="005F3913"/>
    <w:rsid w:val="005F5954"/>
    <w:rsid w:val="005F78BD"/>
    <w:rsid w:val="00610FB9"/>
    <w:rsid w:val="00616AF2"/>
    <w:rsid w:val="006201D0"/>
    <w:rsid w:val="00622470"/>
    <w:rsid w:val="006236E0"/>
    <w:rsid w:val="006244D8"/>
    <w:rsid w:val="00624C3C"/>
    <w:rsid w:val="00626996"/>
    <w:rsid w:val="00632AFD"/>
    <w:rsid w:val="006347B6"/>
    <w:rsid w:val="00640059"/>
    <w:rsid w:val="006412B9"/>
    <w:rsid w:val="006461AB"/>
    <w:rsid w:val="0065054B"/>
    <w:rsid w:val="00650571"/>
    <w:rsid w:val="00653C65"/>
    <w:rsid w:val="00656984"/>
    <w:rsid w:val="006575CD"/>
    <w:rsid w:val="00661BB6"/>
    <w:rsid w:val="006643AF"/>
    <w:rsid w:val="00665207"/>
    <w:rsid w:val="00670067"/>
    <w:rsid w:val="00672A93"/>
    <w:rsid w:val="006741C5"/>
    <w:rsid w:val="0068101E"/>
    <w:rsid w:val="00682E80"/>
    <w:rsid w:val="00684D1A"/>
    <w:rsid w:val="006868FB"/>
    <w:rsid w:val="006871F7"/>
    <w:rsid w:val="00690769"/>
    <w:rsid w:val="006A4B05"/>
    <w:rsid w:val="006A5608"/>
    <w:rsid w:val="006A703A"/>
    <w:rsid w:val="006A7EF2"/>
    <w:rsid w:val="006B1FB3"/>
    <w:rsid w:val="006D2B17"/>
    <w:rsid w:val="006D40C9"/>
    <w:rsid w:val="006E39CB"/>
    <w:rsid w:val="006E59E2"/>
    <w:rsid w:val="006E70A8"/>
    <w:rsid w:val="006F3540"/>
    <w:rsid w:val="00700D22"/>
    <w:rsid w:val="00705612"/>
    <w:rsid w:val="0070625E"/>
    <w:rsid w:val="007104E3"/>
    <w:rsid w:val="00713577"/>
    <w:rsid w:val="00714BA8"/>
    <w:rsid w:val="00716397"/>
    <w:rsid w:val="0071685D"/>
    <w:rsid w:val="007179A6"/>
    <w:rsid w:val="00723405"/>
    <w:rsid w:val="0072670C"/>
    <w:rsid w:val="00731A6E"/>
    <w:rsid w:val="00733595"/>
    <w:rsid w:val="00736CD5"/>
    <w:rsid w:val="00741370"/>
    <w:rsid w:val="00741A49"/>
    <w:rsid w:val="00744CB9"/>
    <w:rsid w:val="00745210"/>
    <w:rsid w:val="00747CA7"/>
    <w:rsid w:val="0075151D"/>
    <w:rsid w:val="00752A3E"/>
    <w:rsid w:val="007538A2"/>
    <w:rsid w:val="00757F86"/>
    <w:rsid w:val="007652FD"/>
    <w:rsid w:val="00766DFC"/>
    <w:rsid w:val="00767BFA"/>
    <w:rsid w:val="00770C1D"/>
    <w:rsid w:val="00773B8A"/>
    <w:rsid w:val="00782221"/>
    <w:rsid w:val="00786240"/>
    <w:rsid w:val="007905C9"/>
    <w:rsid w:val="00793A7F"/>
    <w:rsid w:val="007941A9"/>
    <w:rsid w:val="00795505"/>
    <w:rsid w:val="007957A2"/>
    <w:rsid w:val="00797221"/>
    <w:rsid w:val="007A0725"/>
    <w:rsid w:val="007A2130"/>
    <w:rsid w:val="007A5FEE"/>
    <w:rsid w:val="007A6AA2"/>
    <w:rsid w:val="007A725A"/>
    <w:rsid w:val="007B3322"/>
    <w:rsid w:val="007B52FF"/>
    <w:rsid w:val="007B5750"/>
    <w:rsid w:val="007B7BB0"/>
    <w:rsid w:val="007C0239"/>
    <w:rsid w:val="007C1103"/>
    <w:rsid w:val="007C1500"/>
    <w:rsid w:val="007C5911"/>
    <w:rsid w:val="007C5E49"/>
    <w:rsid w:val="007C65B9"/>
    <w:rsid w:val="007C7735"/>
    <w:rsid w:val="007D5527"/>
    <w:rsid w:val="007E4EAF"/>
    <w:rsid w:val="007E5D2C"/>
    <w:rsid w:val="007F1271"/>
    <w:rsid w:val="007F1EA5"/>
    <w:rsid w:val="007F443C"/>
    <w:rsid w:val="007F4B6C"/>
    <w:rsid w:val="007F56CF"/>
    <w:rsid w:val="00801373"/>
    <w:rsid w:val="00803497"/>
    <w:rsid w:val="008035EC"/>
    <w:rsid w:val="008050E6"/>
    <w:rsid w:val="008079E7"/>
    <w:rsid w:val="00810062"/>
    <w:rsid w:val="00810B32"/>
    <w:rsid w:val="00815650"/>
    <w:rsid w:val="00816A87"/>
    <w:rsid w:val="00816D8E"/>
    <w:rsid w:val="00816F2D"/>
    <w:rsid w:val="00820177"/>
    <w:rsid w:val="008257A7"/>
    <w:rsid w:val="00825E12"/>
    <w:rsid w:val="0082717D"/>
    <w:rsid w:val="0083054B"/>
    <w:rsid w:val="00831B68"/>
    <w:rsid w:val="00834438"/>
    <w:rsid w:val="00835690"/>
    <w:rsid w:val="0084007C"/>
    <w:rsid w:val="00840D5A"/>
    <w:rsid w:val="00842286"/>
    <w:rsid w:val="00850A3E"/>
    <w:rsid w:val="00850E18"/>
    <w:rsid w:val="00852C6F"/>
    <w:rsid w:val="00853FAA"/>
    <w:rsid w:val="00862A44"/>
    <w:rsid w:val="00864A16"/>
    <w:rsid w:val="008651B7"/>
    <w:rsid w:val="00866DF0"/>
    <w:rsid w:val="008706E2"/>
    <w:rsid w:val="00870FAC"/>
    <w:rsid w:val="00871C6F"/>
    <w:rsid w:val="0087217E"/>
    <w:rsid w:val="00876A0B"/>
    <w:rsid w:val="00877C3F"/>
    <w:rsid w:val="00885509"/>
    <w:rsid w:val="00885B21"/>
    <w:rsid w:val="00886DDB"/>
    <w:rsid w:val="00887B33"/>
    <w:rsid w:val="00890181"/>
    <w:rsid w:val="008A00BF"/>
    <w:rsid w:val="008A0A95"/>
    <w:rsid w:val="008A6B53"/>
    <w:rsid w:val="008B4496"/>
    <w:rsid w:val="008B51DD"/>
    <w:rsid w:val="008B6FAE"/>
    <w:rsid w:val="008C1169"/>
    <w:rsid w:val="008C1502"/>
    <w:rsid w:val="008C72CC"/>
    <w:rsid w:val="008C733D"/>
    <w:rsid w:val="008D027B"/>
    <w:rsid w:val="008D038A"/>
    <w:rsid w:val="008D0FC0"/>
    <w:rsid w:val="008D1AE9"/>
    <w:rsid w:val="008D23B9"/>
    <w:rsid w:val="008D27D9"/>
    <w:rsid w:val="008D3547"/>
    <w:rsid w:val="008D36D4"/>
    <w:rsid w:val="008D3E47"/>
    <w:rsid w:val="008D5E5C"/>
    <w:rsid w:val="008E0129"/>
    <w:rsid w:val="008E2248"/>
    <w:rsid w:val="008E49C6"/>
    <w:rsid w:val="008E68FF"/>
    <w:rsid w:val="008F1EE4"/>
    <w:rsid w:val="008F6038"/>
    <w:rsid w:val="008F61E6"/>
    <w:rsid w:val="008F710C"/>
    <w:rsid w:val="00901098"/>
    <w:rsid w:val="0090423A"/>
    <w:rsid w:val="00905385"/>
    <w:rsid w:val="00914809"/>
    <w:rsid w:val="00915BF9"/>
    <w:rsid w:val="00916FF8"/>
    <w:rsid w:val="009262C2"/>
    <w:rsid w:val="00926751"/>
    <w:rsid w:val="0093167F"/>
    <w:rsid w:val="009316F6"/>
    <w:rsid w:val="009349DD"/>
    <w:rsid w:val="0094409D"/>
    <w:rsid w:val="00947098"/>
    <w:rsid w:val="00947538"/>
    <w:rsid w:val="0095038A"/>
    <w:rsid w:val="00950B81"/>
    <w:rsid w:val="009541F0"/>
    <w:rsid w:val="00960C5C"/>
    <w:rsid w:val="0096266B"/>
    <w:rsid w:val="00962C12"/>
    <w:rsid w:val="0096356B"/>
    <w:rsid w:val="00965A21"/>
    <w:rsid w:val="009661E6"/>
    <w:rsid w:val="009667DF"/>
    <w:rsid w:val="00966970"/>
    <w:rsid w:val="009672E2"/>
    <w:rsid w:val="00972D0D"/>
    <w:rsid w:val="00985EB9"/>
    <w:rsid w:val="0098695E"/>
    <w:rsid w:val="00993952"/>
    <w:rsid w:val="00994896"/>
    <w:rsid w:val="00995DA5"/>
    <w:rsid w:val="0099660D"/>
    <w:rsid w:val="009969D6"/>
    <w:rsid w:val="00997E4A"/>
    <w:rsid w:val="009A158D"/>
    <w:rsid w:val="009A48F3"/>
    <w:rsid w:val="009A4B69"/>
    <w:rsid w:val="009B042B"/>
    <w:rsid w:val="009B30D2"/>
    <w:rsid w:val="009B7FE0"/>
    <w:rsid w:val="009C063F"/>
    <w:rsid w:val="009C252B"/>
    <w:rsid w:val="009C4973"/>
    <w:rsid w:val="009C4DDB"/>
    <w:rsid w:val="009C67B2"/>
    <w:rsid w:val="009D19DB"/>
    <w:rsid w:val="009D6D3B"/>
    <w:rsid w:val="009D729F"/>
    <w:rsid w:val="009D78F8"/>
    <w:rsid w:val="009E1897"/>
    <w:rsid w:val="009E4138"/>
    <w:rsid w:val="009E432D"/>
    <w:rsid w:val="009E5BF0"/>
    <w:rsid w:val="009E7AA5"/>
    <w:rsid w:val="009E7C9C"/>
    <w:rsid w:val="009E7ED9"/>
    <w:rsid w:val="009F46E7"/>
    <w:rsid w:val="009F52FB"/>
    <w:rsid w:val="009F786C"/>
    <w:rsid w:val="00A0176A"/>
    <w:rsid w:val="00A01E8E"/>
    <w:rsid w:val="00A02267"/>
    <w:rsid w:val="00A12415"/>
    <w:rsid w:val="00A17EC5"/>
    <w:rsid w:val="00A233A7"/>
    <w:rsid w:val="00A324AA"/>
    <w:rsid w:val="00A33D91"/>
    <w:rsid w:val="00A40F4B"/>
    <w:rsid w:val="00A504F0"/>
    <w:rsid w:val="00A51A1C"/>
    <w:rsid w:val="00A528A0"/>
    <w:rsid w:val="00A545A0"/>
    <w:rsid w:val="00A56ACB"/>
    <w:rsid w:val="00A70075"/>
    <w:rsid w:val="00A70E87"/>
    <w:rsid w:val="00A727F3"/>
    <w:rsid w:val="00A75FD2"/>
    <w:rsid w:val="00A77AD0"/>
    <w:rsid w:val="00A77C73"/>
    <w:rsid w:val="00A81653"/>
    <w:rsid w:val="00A849AE"/>
    <w:rsid w:val="00A85551"/>
    <w:rsid w:val="00A85D31"/>
    <w:rsid w:val="00A911A3"/>
    <w:rsid w:val="00A94D59"/>
    <w:rsid w:val="00A96033"/>
    <w:rsid w:val="00A960F8"/>
    <w:rsid w:val="00A9634D"/>
    <w:rsid w:val="00AA1732"/>
    <w:rsid w:val="00AA19BA"/>
    <w:rsid w:val="00AA275C"/>
    <w:rsid w:val="00AA3D7F"/>
    <w:rsid w:val="00AA487A"/>
    <w:rsid w:val="00AB04D4"/>
    <w:rsid w:val="00AB15CD"/>
    <w:rsid w:val="00AB5123"/>
    <w:rsid w:val="00AB6F20"/>
    <w:rsid w:val="00AC4BA0"/>
    <w:rsid w:val="00AC6BE2"/>
    <w:rsid w:val="00AE0CEA"/>
    <w:rsid w:val="00AE1119"/>
    <w:rsid w:val="00AE12C0"/>
    <w:rsid w:val="00AE1D69"/>
    <w:rsid w:val="00AE420B"/>
    <w:rsid w:val="00AE4D39"/>
    <w:rsid w:val="00AE713E"/>
    <w:rsid w:val="00AE7268"/>
    <w:rsid w:val="00AF6926"/>
    <w:rsid w:val="00AF70B9"/>
    <w:rsid w:val="00AF7498"/>
    <w:rsid w:val="00B03CFE"/>
    <w:rsid w:val="00B050F2"/>
    <w:rsid w:val="00B1071B"/>
    <w:rsid w:val="00B1121D"/>
    <w:rsid w:val="00B1308D"/>
    <w:rsid w:val="00B13C28"/>
    <w:rsid w:val="00B15E87"/>
    <w:rsid w:val="00B172B9"/>
    <w:rsid w:val="00B20D72"/>
    <w:rsid w:val="00B2140C"/>
    <w:rsid w:val="00B21795"/>
    <w:rsid w:val="00B26B9A"/>
    <w:rsid w:val="00B3723B"/>
    <w:rsid w:val="00B43FFE"/>
    <w:rsid w:val="00B4609F"/>
    <w:rsid w:val="00B52E53"/>
    <w:rsid w:val="00B5378C"/>
    <w:rsid w:val="00B53828"/>
    <w:rsid w:val="00B56CA5"/>
    <w:rsid w:val="00B56CC0"/>
    <w:rsid w:val="00B62854"/>
    <w:rsid w:val="00B642C9"/>
    <w:rsid w:val="00B73EBE"/>
    <w:rsid w:val="00B75616"/>
    <w:rsid w:val="00B7685E"/>
    <w:rsid w:val="00B77EB4"/>
    <w:rsid w:val="00B800DF"/>
    <w:rsid w:val="00B85259"/>
    <w:rsid w:val="00BA2E47"/>
    <w:rsid w:val="00BA6238"/>
    <w:rsid w:val="00BA7D48"/>
    <w:rsid w:val="00BB4C9F"/>
    <w:rsid w:val="00BC124D"/>
    <w:rsid w:val="00BC6FD7"/>
    <w:rsid w:val="00BD2B77"/>
    <w:rsid w:val="00BD355E"/>
    <w:rsid w:val="00BD5461"/>
    <w:rsid w:val="00BE238C"/>
    <w:rsid w:val="00BE51D3"/>
    <w:rsid w:val="00BE7424"/>
    <w:rsid w:val="00BF0B7F"/>
    <w:rsid w:val="00BF3DE3"/>
    <w:rsid w:val="00BF5A94"/>
    <w:rsid w:val="00BF62B2"/>
    <w:rsid w:val="00C04E2E"/>
    <w:rsid w:val="00C06DAA"/>
    <w:rsid w:val="00C11D9B"/>
    <w:rsid w:val="00C14176"/>
    <w:rsid w:val="00C22138"/>
    <w:rsid w:val="00C22B8B"/>
    <w:rsid w:val="00C2495C"/>
    <w:rsid w:val="00C25AA1"/>
    <w:rsid w:val="00C25C87"/>
    <w:rsid w:val="00C274FC"/>
    <w:rsid w:val="00C31603"/>
    <w:rsid w:val="00C32576"/>
    <w:rsid w:val="00C32E14"/>
    <w:rsid w:val="00C32EAC"/>
    <w:rsid w:val="00C339DE"/>
    <w:rsid w:val="00C346AB"/>
    <w:rsid w:val="00C3546D"/>
    <w:rsid w:val="00C441CD"/>
    <w:rsid w:val="00C4487D"/>
    <w:rsid w:val="00C47781"/>
    <w:rsid w:val="00C47E23"/>
    <w:rsid w:val="00C54988"/>
    <w:rsid w:val="00C57D32"/>
    <w:rsid w:val="00C60676"/>
    <w:rsid w:val="00C60B75"/>
    <w:rsid w:val="00C745BA"/>
    <w:rsid w:val="00C74DC7"/>
    <w:rsid w:val="00C75E86"/>
    <w:rsid w:val="00C7678A"/>
    <w:rsid w:val="00C77635"/>
    <w:rsid w:val="00C810D9"/>
    <w:rsid w:val="00C82DCE"/>
    <w:rsid w:val="00C86743"/>
    <w:rsid w:val="00C91D51"/>
    <w:rsid w:val="00C96253"/>
    <w:rsid w:val="00CA1F71"/>
    <w:rsid w:val="00CA3E06"/>
    <w:rsid w:val="00CA5B2D"/>
    <w:rsid w:val="00CA6838"/>
    <w:rsid w:val="00CA6ECA"/>
    <w:rsid w:val="00CA7DBE"/>
    <w:rsid w:val="00CB1AD7"/>
    <w:rsid w:val="00CB1F8A"/>
    <w:rsid w:val="00CB37EE"/>
    <w:rsid w:val="00CB4199"/>
    <w:rsid w:val="00CC1CCF"/>
    <w:rsid w:val="00CC4443"/>
    <w:rsid w:val="00CC4D85"/>
    <w:rsid w:val="00CC5712"/>
    <w:rsid w:val="00CD0346"/>
    <w:rsid w:val="00CD112A"/>
    <w:rsid w:val="00CD2510"/>
    <w:rsid w:val="00CD6240"/>
    <w:rsid w:val="00CD7757"/>
    <w:rsid w:val="00CE02B3"/>
    <w:rsid w:val="00CE22A0"/>
    <w:rsid w:val="00CE42F3"/>
    <w:rsid w:val="00CE7106"/>
    <w:rsid w:val="00CF3B1A"/>
    <w:rsid w:val="00CF3DDE"/>
    <w:rsid w:val="00CF3F0E"/>
    <w:rsid w:val="00CF42B4"/>
    <w:rsid w:val="00CF5BB8"/>
    <w:rsid w:val="00D03658"/>
    <w:rsid w:val="00D0652D"/>
    <w:rsid w:val="00D07AF4"/>
    <w:rsid w:val="00D11314"/>
    <w:rsid w:val="00D13B36"/>
    <w:rsid w:val="00D17BC3"/>
    <w:rsid w:val="00D20B0D"/>
    <w:rsid w:val="00D2190A"/>
    <w:rsid w:val="00D279B0"/>
    <w:rsid w:val="00D34B22"/>
    <w:rsid w:val="00D36900"/>
    <w:rsid w:val="00D36EA5"/>
    <w:rsid w:val="00D43AAC"/>
    <w:rsid w:val="00D51CAC"/>
    <w:rsid w:val="00D576CF"/>
    <w:rsid w:val="00D60C90"/>
    <w:rsid w:val="00D65677"/>
    <w:rsid w:val="00D71CD4"/>
    <w:rsid w:val="00D726DC"/>
    <w:rsid w:val="00D73C3D"/>
    <w:rsid w:val="00D74E3C"/>
    <w:rsid w:val="00D822A4"/>
    <w:rsid w:val="00D82FEB"/>
    <w:rsid w:val="00D85FF0"/>
    <w:rsid w:val="00D91489"/>
    <w:rsid w:val="00D917E6"/>
    <w:rsid w:val="00DA2167"/>
    <w:rsid w:val="00DA32E6"/>
    <w:rsid w:val="00DA7A4F"/>
    <w:rsid w:val="00DB0488"/>
    <w:rsid w:val="00DB3245"/>
    <w:rsid w:val="00DB4DCB"/>
    <w:rsid w:val="00DC19AE"/>
    <w:rsid w:val="00DC32CE"/>
    <w:rsid w:val="00DC4726"/>
    <w:rsid w:val="00DC5A71"/>
    <w:rsid w:val="00DC65EF"/>
    <w:rsid w:val="00DC6D0A"/>
    <w:rsid w:val="00DD31A4"/>
    <w:rsid w:val="00DD3FD8"/>
    <w:rsid w:val="00DD413D"/>
    <w:rsid w:val="00DD64D0"/>
    <w:rsid w:val="00DE037A"/>
    <w:rsid w:val="00DE4EC2"/>
    <w:rsid w:val="00DF79AF"/>
    <w:rsid w:val="00E02033"/>
    <w:rsid w:val="00E02F33"/>
    <w:rsid w:val="00E04DB2"/>
    <w:rsid w:val="00E06BC3"/>
    <w:rsid w:val="00E122C8"/>
    <w:rsid w:val="00E125FF"/>
    <w:rsid w:val="00E148A8"/>
    <w:rsid w:val="00E16FCC"/>
    <w:rsid w:val="00E21A9F"/>
    <w:rsid w:val="00E27401"/>
    <w:rsid w:val="00E31AFF"/>
    <w:rsid w:val="00E3323E"/>
    <w:rsid w:val="00E3389C"/>
    <w:rsid w:val="00E37CA5"/>
    <w:rsid w:val="00E4093D"/>
    <w:rsid w:val="00E42037"/>
    <w:rsid w:val="00E50219"/>
    <w:rsid w:val="00E64F23"/>
    <w:rsid w:val="00E65EE4"/>
    <w:rsid w:val="00E70ABB"/>
    <w:rsid w:val="00E80B93"/>
    <w:rsid w:val="00E848F5"/>
    <w:rsid w:val="00E92B7E"/>
    <w:rsid w:val="00E94BB1"/>
    <w:rsid w:val="00E95607"/>
    <w:rsid w:val="00EA25E9"/>
    <w:rsid w:val="00EA5EE1"/>
    <w:rsid w:val="00EB004D"/>
    <w:rsid w:val="00EB13B5"/>
    <w:rsid w:val="00EB5347"/>
    <w:rsid w:val="00EB5DD4"/>
    <w:rsid w:val="00EC1C7F"/>
    <w:rsid w:val="00EC233A"/>
    <w:rsid w:val="00EC2382"/>
    <w:rsid w:val="00EC24F4"/>
    <w:rsid w:val="00EC3179"/>
    <w:rsid w:val="00ED33B2"/>
    <w:rsid w:val="00ED50D0"/>
    <w:rsid w:val="00ED5DEA"/>
    <w:rsid w:val="00ED6580"/>
    <w:rsid w:val="00ED67E4"/>
    <w:rsid w:val="00EE30DB"/>
    <w:rsid w:val="00EE338B"/>
    <w:rsid w:val="00EE4E38"/>
    <w:rsid w:val="00EE6642"/>
    <w:rsid w:val="00EE7322"/>
    <w:rsid w:val="00EF37EB"/>
    <w:rsid w:val="00EF3AC1"/>
    <w:rsid w:val="00EF6174"/>
    <w:rsid w:val="00EF7FB7"/>
    <w:rsid w:val="00F000F2"/>
    <w:rsid w:val="00F07EDC"/>
    <w:rsid w:val="00F11BA1"/>
    <w:rsid w:val="00F134B1"/>
    <w:rsid w:val="00F25292"/>
    <w:rsid w:val="00F25C98"/>
    <w:rsid w:val="00F2693C"/>
    <w:rsid w:val="00F26971"/>
    <w:rsid w:val="00F30C51"/>
    <w:rsid w:val="00F32E00"/>
    <w:rsid w:val="00F32E07"/>
    <w:rsid w:val="00F36978"/>
    <w:rsid w:val="00F369FC"/>
    <w:rsid w:val="00F403EC"/>
    <w:rsid w:val="00F40796"/>
    <w:rsid w:val="00F408DB"/>
    <w:rsid w:val="00F416A4"/>
    <w:rsid w:val="00F43729"/>
    <w:rsid w:val="00F449E2"/>
    <w:rsid w:val="00F47221"/>
    <w:rsid w:val="00F573C4"/>
    <w:rsid w:val="00F60970"/>
    <w:rsid w:val="00F62A6C"/>
    <w:rsid w:val="00F6306E"/>
    <w:rsid w:val="00F66252"/>
    <w:rsid w:val="00F67CA7"/>
    <w:rsid w:val="00F83509"/>
    <w:rsid w:val="00F83E2B"/>
    <w:rsid w:val="00F90295"/>
    <w:rsid w:val="00F91B44"/>
    <w:rsid w:val="00F94E5B"/>
    <w:rsid w:val="00FA133C"/>
    <w:rsid w:val="00FA1E92"/>
    <w:rsid w:val="00FB0A31"/>
    <w:rsid w:val="00FB0E43"/>
    <w:rsid w:val="00FB1E3D"/>
    <w:rsid w:val="00FB29D4"/>
    <w:rsid w:val="00FB2E06"/>
    <w:rsid w:val="00FB4FFE"/>
    <w:rsid w:val="00FC16FB"/>
    <w:rsid w:val="00FC1A19"/>
    <w:rsid w:val="00FD12B3"/>
    <w:rsid w:val="00FD2341"/>
    <w:rsid w:val="00FD6FBA"/>
    <w:rsid w:val="00FE2CA4"/>
    <w:rsid w:val="00FE320D"/>
    <w:rsid w:val="00FE760D"/>
    <w:rsid w:val="00FF059E"/>
    <w:rsid w:val="00FF17D9"/>
    <w:rsid w:val="00FF25EA"/>
    <w:rsid w:val="00FF4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C3"/>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3088"/>
    <w:pPr>
      <w:ind w:firstLineChars="200" w:firstLine="420"/>
    </w:pPr>
  </w:style>
  <w:style w:type="paragraph" w:styleId="a4">
    <w:name w:val="header"/>
    <w:basedOn w:val="a"/>
    <w:link w:val="Char"/>
    <w:uiPriority w:val="99"/>
    <w:unhideWhenUsed/>
    <w:rsid w:val="00DD3F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3FD8"/>
    <w:rPr>
      <w:sz w:val="18"/>
      <w:szCs w:val="18"/>
    </w:rPr>
  </w:style>
  <w:style w:type="paragraph" w:styleId="a5">
    <w:name w:val="footer"/>
    <w:basedOn w:val="a"/>
    <w:link w:val="Char0"/>
    <w:uiPriority w:val="99"/>
    <w:unhideWhenUsed/>
    <w:rsid w:val="00DD3FD8"/>
    <w:pPr>
      <w:tabs>
        <w:tab w:val="center" w:pos="4153"/>
        <w:tab w:val="right" w:pos="8306"/>
      </w:tabs>
      <w:snapToGrid w:val="0"/>
      <w:jc w:val="left"/>
    </w:pPr>
    <w:rPr>
      <w:sz w:val="18"/>
      <w:szCs w:val="18"/>
    </w:rPr>
  </w:style>
  <w:style w:type="character" w:customStyle="1" w:styleId="Char0">
    <w:name w:val="页脚 Char"/>
    <w:basedOn w:val="a0"/>
    <w:link w:val="a5"/>
    <w:uiPriority w:val="99"/>
    <w:rsid w:val="00DD3FD8"/>
    <w:rPr>
      <w:sz w:val="18"/>
      <w:szCs w:val="18"/>
    </w:rPr>
  </w:style>
  <w:style w:type="paragraph" w:styleId="a6">
    <w:name w:val="Balloon Text"/>
    <w:basedOn w:val="a"/>
    <w:link w:val="Char1"/>
    <w:uiPriority w:val="99"/>
    <w:semiHidden/>
    <w:unhideWhenUsed/>
    <w:rsid w:val="003555E5"/>
    <w:rPr>
      <w:sz w:val="18"/>
      <w:szCs w:val="18"/>
    </w:rPr>
  </w:style>
  <w:style w:type="character" w:customStyle="1" w:styleId="Char1">
    <w:name w:val="批注框文本 Char"/>
    <w:basedOn w:val="a0"/>
    <w:link w:val="a6"/>
    <w:uiPriority w:val="99"/>
    <w:semiHidden/>
    <w:rsid w:val="003555E5"/>
    <w:rPr>
      <w:sz w:val="18"/>
      <w:szCs w:val="18"/>
    </w:rPr>
  </w:style>
  <w:style w:type="paragraph" w:customStyle="1" w:styleId="1">
    <w:name w:val="列出段落1"/>
    <w:basedOn w:val="a"/>
    <w:uiPriority w:val="34"/>
    <w:qFormat/>
    <w:rsid w:val="009661E6"/>
    <w:pPr>
      <w:ind w:firstLineChars="200" w:firstLine="420"/>
    </w:pPr>
    <w:rPr>
      <w:rFonts w:ascii="Calibri" w:eastAsia="宋体" w:hAnsi="Calibri" w:cs="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0">
      <w:bodyDiv w:val="1"/>
      <w:marLeft w:val="0"/>
      <w:marRight w:val="0"/>
      <w:marTop w:val="0"/>
      <w:marBottom w:val="0"/>
      <w:divBdr>
        <w:top w:val="none" w:sz="0" w:space="0" w:color="auto"/>
        <w:left w:val="none" w:sz="0" w:space="0" w:color="auto"/>
        <w:bottom w:val="none" w:sz="0" w:space="0" w:color="auto"/>
        <w:right w:val="none" w:sz="0" w:space="0" w:color="auto"/>
      </w:divBdr>
    </w:div>
    <w:div w:id="5984456">
      <w:bodyDiv w:val="1"/>
      <w:marLeft w:val="0"/>
      <w:marRight w:val="0"/>
      <w:marTop w:val="0"/>
      <w:marBottom w:val="0"/>
      <w:divBdr>
        <w:top w:val="none" w:sz="0" w:space="0" w:color="auto"/>
        <w:left w:val="none" w:sz="0" w:space="0" w:color="auto"/>
        <w:bottom w:val="none" w:sz="0" w:space="0" w:color="auto"/>
        <w:right w:val="none" w:sz="0" w:space="0" w:color="auto"/>
      </w:divBdr>
    </w:div>
    <w:div w:id="13919081">
      <w:bodyDiv w:val="1"/>
      <w:marLeft w:val="0"/>
      <w:marRight w:val="0"/>
      <w:marTop w:val="0"/>
      <w:marBottom w:val="0"/>
      <w:divBdr>
        <w:top w:val="none" w:sz="0" w:space="0" w:color="auto"/>
        <w:left w:val="none" w:sz="0" w:space="0" w:color="auto"/>
        <w:bottom w:val="none" w:sz="0" w:space="0" w:color="auto"/>
        <w:right w:val="none" w:sz="0" w:space="0" w:color="auto"/>
      </w:divBdr>
    </w:div>
    <w:div w:id="21900876">
      <w:bodyDiv w:val="1"/>
      <w:marLeft w:val="0"/>
      <w:marRight w:val="0"/>
      <w:marTop w:val="0"/>
      <w:marBottom w:val="0"/>
      <w:divBdr>
        <w:top w:val="none" w:sz="0" w:space="0" w:color="auto"/>
        <w:left w:val="none" w:sz="0" w:space="0" w:color="auto"/>
        <w:bottom w:val="none" w:sz="0" w:space="0" w:color="auto"/>
        <w:right w:val="none" w:sz="0" w:space="0" w:color="auto"/>
      </w:divBdr>
    </w:div>
    <w:div w:id="37055754">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128477394">
      <w:bodyDiv w:val="1"/>
      <w:marLeft w:val="0"/>
      <w:marRight w:val="0"/>
      <w:marTop w:val="0"/>
      <w:marBottom w:val="0"/>
      <w:divBdr>
        <w:top w:val="none" w:sz="0" w:space="0" w:color="auto"/>
        <w:left w:val="none" w:sz="0" w:space="0" w:color="auto"/>
        <w:bottom w:val="none" w:sz="0" w:space="0" w:color="auto"/>
        <w:right w:val="none" w:sz="0" w:space="0" w:color="auto"/>
      </w:divBdr>
    </w:div>
    <w:div w:id="170031423">
      <w:bodyDiv w:val="1"/>
      <w:marLeft w:val="0"/>
      <w:marRight w:val="0"/>
      <w:marTop w:val="0"/>
      <w:marBottom w:val="0"/>
      <w:divBdr>
        <w:top w:val="none" w:sz="0" w:space="0" w:color="auto"/>
        <w:left w:val="none" w:sz="0" w:space="0" w:color="auto"/>
        <w:bottom w:val="none" w:sz="0" w:space="0" w:color="auto"/>
        <w:right w:val="none" w:sz="0" w:space="0" w:color="auto"/>
      </w:divBdr>
    </w:div>
    <w:div w:id="173618955">
      <w:bodyDiv w:val="1"/>
      <w:marLeft w:val="0"/>
      <w:marRight w:val="0"/>
      <w:marTop w:val="0"/>
      <w:marBottom w:val="0"/>
      <w:divBdr>
        <w:top w:val="none" w:sz="0" w:space="0" w:color="auto"/>
        <w:left w:val="none" w:sz="0" w:space="0" w:color="auto"/>
        <w:bottom w:val="none" w:sz="0" w:space="0" w:color="auto"/>
        <w:right w:val="none" w:sz="0" w:space="0" w:color="auto"/>
      </w:divBdr>
    </w:div>
    <w:div w:id="177280498">
      <w:bodyDiv w:val="1"/>
      <w:marLeft w:val="0"/>
      <w:marRight w:val="0"/>
      <w:marTop w:val="0"/>
      <w:marBottom w:val="0"/>
      <w:divBdr>
        <w:top w:val="none" w:sz="0" w:space="0" w:color="auto"/>
        <w:left w:val="none" w:sz="0" w:space="0" w:color="auto"/>
        <w:bottom w:val="none" w:sz="0" w:space="0" w:color="auto"/>
        <w:right w:val="none" w:sz="0" w:space="0" w:color="auto"/>
      </w:divBdr>
    </w:div>
    <w:div w:id="183137981">
      <w:bodyDiv w:val="1"/>
      <w:marLeft w:val="0"/>
      <w:marRight w:val="0"/>
      <w:marTop w:val="0"/>
      <w:marBottom w:val="0"/>
      <w:divBdr>
        <w:top w:val="none" w:sz="0" w:space="0" w:color="auto"/>
        <w:left w:val="none" w:sz="0" w:space="0" w:color="auto"/>
        <w:bottom w:val="none" w:sz="0" w:space="0" w:color="auto"/>
        <w:right w:val="none" w:sz="0" w:space="0" w:color="auto"/>
      </w:divBdr>
    </w:div>
    <w:div w:id="272396344">
      <w:bodyDiv w:val="1"/>
      <w:marLeft w:val="0"/>
      <w:marRight w:val="0"/>
      <w:marTop w:val="0"/>
      <w:marBottom w:val="0"/>
      <w:divBdr>
        <w:top w:val="none" w:sz="0" w:space="0" w:color="auto"/>
        <w:left w:val="none" w:sz="0" w:space="0" w:color="auto"/>
        <w:bottom w:val="none" w:sz="0" w:space="0" w:color="auto"/>
        <w:right w:val="none" w:sz="0" w:space="0" w:color="auto"/>
      </w:divBdr>
    </w:div>
    <w:div w:id="274681033">
      <w:bodyDiv w:val="1"/>
      <w:marLeft w:val="0"/>
      <w:marRight w:val="0"/>
      <w:marTop w:val="0"/>
      <w:marBottom w:val="0"/>
      <w:divBdr>
        <w:top w:val="none" w:sz="0" w:space="0" w:color="auto"/>
        <w:left w:val="none" w:sz="0" w:space="0" w:color="auto"/>
        <w:bottom w:val="none" w:sz="0" w:space="0" w:color="auto"/>
        <w:right w:val="none" w:sz="0" w:space="0" w:color="auto"/>
      </w:divBdr>
    </w:div>
    <w:div w:id="278994984">
      <w:bodyDiv w:val="1"/>
      <w:marLeft w:val="0"/>
      <w:marRight w:val="0"/>
      <w:marTop w:val="0"/>
      <w:marBottom w:val="0"/>
      <w:divBdr>
        <w:top w:val="none" w:sz="0" w:space="0" w:color="auto"/>
        <w:left w:val="none" w:sz="0" w:space="0" w:color="auto"/>
        <w:bottom w:val="none" w:sz="0" w:space="0" w:color="auto"/>
        <w:right w:val="none" w:sz="0" w:space="0" w:color="auto"/>
      </w:divBdr>
    </w:div>
    <w:div w:id="298847193">
      <w:bodyDiv w:val="1"/>
      <w:marLeft w:val="0"/>
      <w:marRight w:val="0"/>
      <w:marTop w:val="0"/>
      <w:marBottom w:val="0"/>
      <w:divBdr>
        <w:top w:val="none" w:sz="0" w:space="0" w:color="auto"/>
        <w:left w:val="none" w:sz="0" w:space="0" w:color="auto"/>
        <w:bottom w:val="none" w:sz="0" w:space="0" w:color="auto"/>
        <w:right w:val="none" w:sz="0" w:space="0" w:color="auto"/>
      </w:divBdr>
    </w:div>
    <w:div w:id="311981860">
      <w:bodyDiv w:val="1"/>
      <w:marLeft w:val="0"/>
      <w:marRight w:val="0"/>
      <w:marTop w:val="0"/>
      <w:marBottom w:val="0"/>
      <w:divBdr>
        <w:top w:val="none" w:sz="0" w:space="0" w:color="auto"/>
        <w:left w:val="none" w:sz="0" w:space="0" w:color="auto"/>
        <w:bottom w:val="none" w:sz="0" w:space="0" w:color="auto"/>
        <w:right w:val="none" w:sz="0" w:space="0" w:color="auto"/>
      </w:divBdr>
    </w:div>
    <w:div w:id="312373600">
      <w:bodyDiv w:val="1"/>
      <w:marLeft w:val="0"/>
      <w:marRight w:val="0"/>
      <w:marTop w:val="0"/>
      <w:marBottom w:val="0"/>
      <w:divBdr>
        <w:top w:val="none" w:sz="0" w:space="0" w:color="auto"/>
        <w:left w:val="none" w:sz="0" w:space="0" w:color="auto"/>
        <w:bottom w:val="none" w:sz="0" w:space="0" w:color="auto"/>
        <w:right w:val="none" w:sz="0" w:space="0" w:color="auto"/>
      </w:divBdr>
    </w:div>
    <w:div w:id="323506789">
      <w:bodyDiv w:val="1"/>
      <w:marLeft w:val="0"/>
      <w:marRight w:val="0"/>
      <w:marTop w:val="0"/>
      <w:marBottom w:val="0"/>
      <w:divBdr>
        <w:top w:val="none" w:sz="0" w:space="0" w:color="auto"/>
        <w:left w:val="none" w:sz="0" w:space="0" w:color="auto"/>
        <w:bottom w:val="none" w:sz="0" w:space="0" w:color="auto"/>
        <w:right w:val="none" w:sz="0" w:space="0" w:color="auto"/>
      </w:divBdr>
    </w:div>
    <w:div w:id="328752288">
      <w:bodyDiv w:val="1"/>
      <w:marLeft w:val="0"/>
      <w:marRight w:val="0"/>
      <w:marTop w:val="0"/>
      <w:marBottom w:val="0"/>
      <w:divBdr>
        <w:top w:val="none" w:sz="0" w:space="0" w:color="auto"/>
        <w:left w:val="none" w:sz="0" w:space="0" w:color="auto"/>
        <w:bottom w:val="none" w:sz="0" w:space="0" w:color="auto"/>
        <w:right w:val="none" w:sz="0" w:space="0" w:color="auto"/>
      </w:divBdr>
    </w:div>
    <w:div w:id="376440619">
      <w:bodyDiv w:val="1"/>
      <w:marLeft w:val="0"/>
      <w:marRight w:val="0"/>
      <w:marTop w:val="0"/>
      <w:marBottom w:val="0"/>
      <w:divBdr>
        <w:top w:val="none" w:sz="0" w:space="0" w:color="auto"/>
        <w:left w:val="none" w:sz="0" w:space="0" w:color="auto"/>
        <w:bottom w:val="none" w:sz="0" w:space="0" w:color="auto"/>
        <w:right w:val="none" w:sz="0" w:space="0" w:color="auto"/>
      </w:divBdr>
    </w:div>
    <w:div w:id="421148315">
      <w:bodyDiv w:val="1"/>
      <w:marLeft w:val="0"/>
      <w:marRight w:val="0"/>
      <w:marTop w:val="0"/>
      <w:marBottom w:val="0"/>
      <w:divBdr>
        <w:top w:val="none" w:sz="0" w:space="0" w:color="auto"/>
        <w:left w:val="none" w:sz="0" w:space="0" w:color="auto"/>
        <w:bottom w:val="none" w:sz="0" w:space="0" w:color="auto"/>
        <w:right w:val="none" w:sz="0" w:space="0" w:color="auto"/>
      </w:divBdr>
    </w:div>
    <w:div w:id="443580047">
      <w:bodyDiv w:val="1"/>
      <w:marLeft w:val="0"/>
      <w:marRight w:val="0"/>
      <w:marTop w:val="0"/>
      <w:marBottom w:val="0"/>
      <w:divBdr>
        <w:top w:val="none" w:sz="0" w:space="0" w:color="auto"/>
        <w:left w:val="none" w:sz="0" w:space="0" w:color="auto"/>
        <w:bottom w:val="none" w:sz="0" w:space="0" w:color="auto"/>
        <w:right w:val="none" w:sz="0" w:space="0" w:color="auto"/>
      </w:divBdr>
    </w:div>
    <w:div w:id="451437366">
      <w:bodyDiv w:val="1"/>
      <w:marLeft w:val="0"/>
      <w:marRight w:val="0"/>
      <w:marTop w:val="0"/>
      <w:marBottom w:val="0"/>
      <w:divBdr>
        <w:top w:val="none" w:sz="0" w:space="0" w:color="auto"/>
        <w:left w:val="none" w:sz="0" w:space="0" w:color="auto"/>
        <w:bottom w:val="none" w:sz="0" w:space="0" w:color="auto"/>
        <w:right w:val="none" w:sz="0" w:space="0" w:color="auto"/>
      </w:divBdr>
    </w:div>
    <w:div w:id="471025886">
      <w:bodyDiv w:val="1"/>
      <w:marLeft w:val="0"/>
      <w:marRight w:val="0"/>
      <w:marTop w:val="0"/>
      <w:marBottom w:val="0"/>
      <w:divBdr>
        <w:top w:val="none" w:sz="0" w:space="0" w:color="auto"/>
        <w:left w:val="none" w:sz="0" w:space="0" w:color="auto"/>
        <w:bottom w:val="none" w:sz="0" w:space="0" w:color="auto"/>
        <w:right w:val="none" w:sz="0" w:space="0" w:color="auto"/>
      </w:divBdr>
    </w:div>
    <w:div w:id="472986578">
      <w:bodyDiv w:val="1"/>
      <w:marLeft w:val="0"/>
      <w:marRight w:val="0"/>
      <w:marTop w:val="0"/>
      <w:marBottom w:val="0"/>
      <w:divBdr>
        <w:top w:val="none" w:sz="0" w:space="0" w:color="auto"/>
        <w:left w:val="none" w:sz="0" w:space="0" w:color="auto"/>
        <w:bottom w:val="none" w:sz="0" w:space="0" w:color="auto"/>
        <w:right w:val="none" w:sz="0" w:space="0" w:color="auto"/>
      </w:divBdr>
    </w:div>
    <w:div w:id="487553294">
      <w:bodyDiv w:val="1"/>
      <w:marLeft w:val="0"/>
      <w:marRight w:val="0"/>
      <w:marTop w:val="0"/>
      <w:marBottom w:val="0"/>
      <w:divBdr>
        <w:top w:val="none" w:sz="0" w:space="0" w:color="auto"/>
        <w:left w:val="none" w:sz="0" w:space="0" w:color="auto"/>
        <w:bottom w:val="none" w:sz="0" w:space="0" w:color="auto"/>
        <w:right w:val="none" w:sz="0" w:space="0" w:color="auto"/>
      </w:divBdr>
    </w:div>
    <w:div w:id="502286898">
      <w:bodyDiv w:val="1"/>
      <w:marLeft w:val="0"/>
      <w:marRight w:val="0"/>
      <w:marTop w:val="0"/>
      <w:marBottom w:val="0"/>
      <w:divBdr>
        <w:top w:val="none" w:sz="0" w:space="0" w:color="auto"/>
        <w:left w:val="none" w:sz="0" w:space="0" w:color="auto"/>
        <w:bottom w:val="none" w:sz="0" w:space="0" w:color="auto"/>
        <w:right w:val="none" w:sz="0" w:space="0" w:color="auto"/>
      </w:divBdr>
    </w:div>
    <w:div w:id="506944826">
      <w:bodyDiv w:val="1"/>
      <w:marLeft w:val="0"/>
      <w:marRight w:val="0"/>
      <w:marTop w:val="0"/>
      <w:marBottom w:val="0"/>
      <w:divBdr>
        <w:top w:val="none" w:sz="0" w:space="0" w:color="auto"/>
        <w:left w:val="none" w:sz="0" w:space="0" w:color="auto"/>
        <w:bottom w:val="none" w:sz="0" w:space="0" w:color="auto"/>
        <w:right w:val="none" w:sz="0" w:space="0" w:color="auto"/>
      </w:divBdr>
    </w:div>
    <w:div w:id="518010556">
      <w:bodyDiv w:val="1"/>
      <w:marLeft w:val="0"/>
      <w:marRight w:val="0"/>
      <w:marTop w:val="0"/>
      <w:marBottom w:val="0"/>
      <w:divBdr>
        <w:top w:val="none" w:sz="0" w:space="0" w:color="auto"/>
        <w:left w:val="none" w:sz="0" w:space="0" w:color="auto"/>
        <w:bottom w:val="none" w:sz="0" w:space="0" w:color="auto"/>
        <w:right w:val="none" w:sz="0" w:space="0" w:color="auto"/>
      </w:divBdr>
    </w:div>
    <w:div w:id="582036180">
      <w:bodyDiv w:val="1"/>
      <w:marLeft w:val="0"/>
      <w:marRight w:val="0"/>
      <w:marTop w:val="0"/>
      <w:marBottom w:val="0"/>
      <w:divBdr>
        <w:top w:val="none" w:sz="0" w:space="0" w:color="auto"/>
        <w:left w:val="none" w:sz="0" w:space="0" w:color="auto"/>
        <w:bottom w:val="none" w:sz="0" w:space="0" w:color="auto"/>
        <w:right w:val="none" w:sz="0" w:space="0" w:color="auto"/>
      </w:divBdr>
    </w:div>
    <w:div w:id="596138154">
      <w:bodyDiv w:val="1"/>
      <w:marLeft w:val="0"/>
      <w:marRight w:val="0"/>
      <w:marTop w:val="0"/>
      <w:marBottom w:val="0"/>
      <w:divBdr>
        <w:top w:val="none" w:sz="0" w:space="0" w:color="auto"/>
        <w:left w:val="none" w:sz="0" w:space="0" w:color="auto"/>
        <w:bottom w:val="none" w:sz="0" w:space="0" w:color="auto"/>
        <w:right w:val="none" w:sz="0" w:space="0" w:color="auto"/>
      </w:divBdr>
    </w:div>
    <w:div w:id="663780545">
      <w:bodyDiv w:val="1"/>
      <w:marLeft w:val="0"/>
      <w:marRight w:val="0"/>
      <w:marTop w:val="0"/>
      <w:marBottom w:val="0"/>
      <w:divBdr>
        <w:top w:val="none" w:sz="0" w:space="0" w:color="auto"/>
        <w:left w:val="none" w:sz="0" w:space="0" w:color="auto"/>
        <w:bottom w:val="none" w:sz="0" w:space="0" w:color="auto"/>
        <w:right w:val="none" w:sz="0" w:space="0" w:color="auto"/>
      </w:divBdr>
    </w:div>
    <w:div w:id="680013483">
      <w:bodyDiv w:val="1"/>
      <w:marLeft w:val="0"/>
      <w:marRight w:val="0"/>
      <w:marTop w:val="0"/>
      <w:marBottom w:val="0"/>
      <w:divBdr>
        <w:top w:val="none" w:sz="0" w:space="0" w:color="auto"/>
        <w:left w:val="none" w:sz="0" w:space="0" w:color="auto"/>
        <w:bottom w:val="none" w:sz="0" w:space="0" w:color="auto"/>
        <w:right w:val="none" w:sz="0" w:space="0" w:color="auto"/>
      </w:divBdr>
    </w:div>
    <w:div w:id="692390097">
      <w:bodyDiv w:val="1"/>
      <w:marLeft w:val="0"/>
      <w:marRight w:val="0"/>
      <w:marTop w:val="0"/>
      <w:marBottom w:val="0"/>
      <w:divBdr>
        <w:top w:val="none" w:sz="0" w:space="0" w:color="auto"/>
        <w:left w:val="none" w:sz="0" w:space="0" w:color="auto"/>
        <w:bottom w:val="none" w:sz="0" w:space="0" w:color="auto"/>
        <w:right w:val="none" w:sz="0" w:space="0" w:color="auto"/>
      </w:divBdr>
    </w:div>
    <w:div w:id="706488807">
      <w:bodyDiv w:val="1"/>
      <w:marLeft w:val="0"/>
      <w:marRight w:val="0"/>
      <w:marTop w:val="0"/>
      <w:marBottom w:val="0"/>
      <w:divBdr>
        <w:top w:val="none" w:sz="0" w:space="0" w:color="auto"/>
        <w:left w:val="none" w:sz="0" w:space="0" w:color="auto"/>
        <w:bottom w:val="none" w:sz="0" w:space="0" w:color="auto"/>
        <w:right w:val="none" w:sz="0" w:space="0" w:color="auto"/>
      </w:divBdr>
    </w:div>
    <w:div w:id="719669909">
      <w:bodyDiv w:val="1"/>
      <w:marLeft w:val="0"/>
      <w:marRight w:val="0"/>
      <w:marTop w:val="0"/>
      <w:marBottom w:val="0"/>
      <w:divBdr>
        <w:top w:val="none" w:sz="0" w:space="0" w:color="auto"/>
        <w:left w:val="none" w:sz="0" w:space="0" w:color="auto"/>
        <w:bottom w:val="none" w:sz="0" w:space="0" w:color="auto"/>
        <w:right w:val="none" w:sz="0" w:space="0" w:color="auto"/>
      </w:divBdr>
    </w:div>
    <w:div w:id="757213521">
      <w:bodyDiv w:val="1"/>
      <w:marLeft w:val="0"/>
      <w:marRight w:val="0"/>
      <w:marTop w:val="0"/>
      <w:marBottom w:val="0"/>
      <w:divBdr>
        <w:top w:val="none" w:sz="0" w:space="0" w:color="auto"/>
        <w:left w:val="none" w:sz="0" w:space="0" w:color="auto"/>
        <w:bottom w:val="none" w:sz="0" w:space="0" w:color="auto"/>
        <w:right w:val="none" w:sz="0" w:space="0" w:color="auto"/>
      </w:divBdr>
    </w:div>
    <w:div w:id="858088075">
      <w:bodyDiv w:val="1"/>
      <w:marLeft w:val="0"/>
      <w:marRight w:val="0"/>
      <w:marTop w:val="0"/>
      <w:marBottom w:val="0"/>
      <w:divBdr>
        <w:top w:val="none" w:sz="0" w:space="0" w:color="auto"/>
        <w:left w:val="none" w:sz="0" w:space="0" w:color="auto"/>
        <w:bottom w:val="none" w:sz="0" w:space="0" w:color="auto"/>
        <w:right w:val="none" w:sz="0" w:space="0" w:color="auto"/>
      </w:divBdr>
    </w:div>
    <w:div w:id="891814447">
      <w:bodyDiv w:val="1"/>
      <w:marLeft w:val="0"/>
      <w:marRight w:val="0"/>
      <w:marTop w:val="0"/>
      <w:marBottom w:val="0"/>
      <w:divBdr>
        <w:top w:val="none" w:sz="0" w:space="0" w:color="auto"/>
        <w:left w:val="none" w:sz="0" w:space="0" w:color="auto"/>
        <w:bottom w:val="none" w:sz="0" w:space="0" w:color="auto"/>
        <w:right w:val="none" w:sz="0" w:space="0" w:color="auto"/>
      </w:divBdr>
    </w:div>
    <w:div w:id="980965777">
      <w:bodyDiv w:val="1"/>
      <w:marLeft w:val="0"/>
      <w:marRight w:val="0"/>
      <w:marTop w:val="0"/>
      <w:marBottom w:val="0"/>
      <w:divBdr>
        <w:top w:val="none" w:sz="0" w:space="0" w:color="auto"/>
        <w:left w:val="none" w:sz="0" w:space="0" w:color="auto"/>
        <w:bottom w:val="none" w:sz="0" w:space="0" w:color="auto"/>
        <w:right w:val="none" w:sz="0" w:space="0" w:color="auto"/>
      </w:divBdr>
    </w:div>
    <w:div w:id="993148902">
      <w:bodyDiv w:val="1"/>
      <w:marLeft w:val="0"/>
      <w:marRight w:val="0"/>
      <w:marTop w:val="0"/>
      <w:marBottom w:val="0"/>
      <w:divBdr>
        <w:top w:val="none" w:sz="0" w:space="0" w:color="auto"/>
        <w:left w:val="none" w:sz="0" w:space="0" w:color="auto"/>
        <w:bottom w:val="none" w:sz="0" w:space="0" w:color="auto"/>
        <w:right w:val="none" w:sz="0" w:space="0" w:color="auto"/>
      </w:divBdr>
    </w:div>
    <w:div w:id="998918941">
      <w:bodyDiv w:val="1"/>
      <w:marLeft w:val="0"/>
      <w:marRight w:val="0"/>
      <w:marTop w:val="0"/>
      <w:marBottom w:val="0"/>
      <w:divBdr>
        <w:top w:val="none" w:sz="0" w:space="0" w:color="auto"/>
        <w:left w:val="none" w:sz="0" w:space="0" w:color="auto"/>
        <w:bottom w:val="none" w:sz="0" w:space="0" w:color="auto"/>
        <w:right w:val="none" w:sz="0" w:space="0" w:color="auto"/>
      </w:divBdr>
    </w:div>
    <w:div w:id="1005787741">
      <w:bodyDiv w:val="1"/>
      <w:marLeft w:val="0"/>
      <w:marRight w:val="0"/>
      <w:marTop w:val="0"/>
      <w:marBottom w:val="0"/>
      <w:divBdr>
        <w:top w:val="none" w:sz="0" w:space="0" w:color="auto"/>
        <w:left w:val="none" w:sz="0" w:space="0" w:color="auto"/>
        <w:bottom w:val="none" w:sz="0" w:space="0" w:color="auto"/>
        <w:right w:val="none" w:sz="0" w:space="0" w:color="auto"/>
      </w:divBdr>
    </w:div>
    <w:div w:id="1034039082">
      <w:bodyDiv w:val="1"/>
      <w:marLeft w:val="0"/>
      <w:marRight w:val="0"/>
      <w:marTop w:val="0"/>
      <w:marBottom w:val="0"/>
      <w:divBdr>
        <w:top w:val="none" w:sz="0" w:space="0" w:color="auto"/>
        <w:left w:val="none" w:sz="0" w:space="0" w:color="auto"/>
        <w:bottom w:val="none" w:sz="0" w:space="0" w:color="auto"/>
        <w:right w:val="none" w:sz="0" w:space="0" w:color="auto"/>
      </w:divBdr>
    </w:div>
    <w:div w:id="1051535376">
      <w:bodyDiv w:val="1"/>
      <w:marLeft w:val="0"/>
      <w:marRight w:val="0"/>
      <w:marTop w:val="0"/>
      <w:marBottom w:val="0"/>
      <w:divBdr>
        <w:top w:val="none" w:sz="0" w:space="0" w:color="auto"/>
        <w:left w:val="none" w:sz="0" w:space="0" w:color="auto"/>
        <w:bottom w:val="none" w:sz="0" w:space="0" w:color="auto"/>
        <w:right w:val="none" w:sz="0" w:space="0" w:color="auto"/>
      </w:divBdr>
    </w:div>
    <w:div w:id="1052923890">
      <w:bodyDiv w:val="1"/>
      <w:marLeft w:val="0"/>
      <w:marRight w:val="0"/>
      <w:marTop w:val="0"/>
      <w:marBottom w:val="0"/>
      <w:divBdr>
        <w:top w:val="none" w:sz="0" w:space="0" w:color="auto"/>
        <w:left w:val="none" w:sz="0" w:space="0" w:color="auto"/>
        <w:bottom w:val="none" w:sz="0" w:space="0" w:color="auto"/>
        <w:right w:val="none" w:sz="0" w:space="0" w:color="auto"/>
      </w:divBdr>
    </w:div>
    <w:div w:id="1061977498">
      <w:bodyDiv w:val="1"/>
      <w:marLeft w:val="0"/>
      <w:marRight w:val="0"/>
      <w:marTop w:val="0"/>
      <w:marBottom w:val="0"/>
      <w:divBdr>
        <w:top w:val="none" w:sz="0" w:space="0" w:color="auto"/>
        <w:left w:val="none" w:sz="0" w:space="0" w:color="auto"/>
        <w:bottom w:val="none" w:sz="0" w:space="0" w:color="auto"/>
        <w:right w:val="none" w:sz="0" w:space="0" w:color="auto"/>
      </w:divBdr>
    </w:div>
    <w:div w:id="1064836751">
      <w:bodyDiv w:val="1"/>
      <w:marLeft w:val="0"/>
      <w:marRight w:val="0"/>
      <w:marTop w:val="0"/>
      <w:marBottom w:val="0"/>
      <w:divBdr>
        <w:top w:val="none" w:sz="0" w:space="0" w:color="auto"/>
        <w:left w:val="none" w:sz="0" w:space="0" w:color="auto"/>
        <w:bottom w:val="none" w:sz="0" w:space="0" w:color="auto"/>
        <w:right w:val="none" w:sz="0" w:space="0" w:color="auto"/>
      </w:divBdr>
    </w:div>
    <w:div w:id="1064840349">
      <w:bodyDiv w:val="1"/>
      <w:marLeft w:val="0"/>
      <w:marRight w:val="0"/>
      <w:marTop w:val="0"/>
      <w:marBottom w:val="0"/>
      <w:divBdr>
        <w:top w:val="none" w:sz="0" w:space="0" w:color="auto"/>
        <w:left w:val="none" w:sz="0" w:space="0" w:color="auto"/>
        <w:bottom w:val="none" w:sz="0" w:space="0" w:color="auto"/>
        <w:right w:val="none" w:sz="0" w:space="0" w:color="auto"/>
      </w:divBdr>
    </w:div>
    <w:div w:id="1075081645">
      <w:bodyDiv w:val="1"/>
      <w:marLeft w:val="0"/>
      <w:marRight w:val="0"/>
      <w:marTop w:val="0"/>
      <w:marBottom w:val="0"/>
      <w:divBdr>
        <w:top w:val="none" w:sz="0" w:space="0" w:color="auto"/>
        <w:left w:val="none" w:sz="0" w:space="0" w:color="auto"/>
        <w:bottom w:val="none" w:sz="0" w:space="0" w:color="auto"/>
        <w:right w:val="none" w:sz="0" w:space="0" w:color="auto"/>
      </w:divBdr>
    </w:div>
    <w:div w:id="1123963486">
      <w:bodyDiv w:val="1"/>
      <w:marLeft w:val="0"/>
      <w:marRight w:val="0"/>
      <w:marTop w:val="0"/>
      <w:marBottom w:val="0"/>
      <w:divBdr>
        <w:top w:val="none" w:sz="0" w:space="0" w:color="auto"/>
        <w:left w:val="none" w:sz="0" w:space="0" w:color="auto"/>
        <w:bottom w:val="none" w:sz="0" w:space="0" w:color="auto"/>
        <w:right w:val="none" w:sz="0" w:space="0" w:color="auto"/>
      </w:divBdr>
    </w:div>
    <w:div w:id="1141769542">
      <w:bodyDiv w:val="1"/>
      <w:marLeft w:val="0"/>
      <w:marRight w:val="0"/>
      <w:marTop w:val="0"/>
      <w:marBottom w:val="0"/>
      <w:divBdr>
        <w:top w:val="none" w:sz="0" w:space="0" w:color="auto"/>
        <w:left w:val="none" w:sz="0" w:space="0" w:color="auto"/>
        <w:bottom w:val="none" w:sz="0" w:space="0" w:color="auto"/>
        <w:right w:val="none" w:sz="0" w:space="0" w:color="auto"/>
      </w:divBdr>
    </w:div>
    <w:div w:id="1293904561">
      <w:bodyDiv w:val="1"/>
      <w:marLeft w:val="0"/>
      <w:marRight w:val="0"/>
      <w:marTop w:val="0"/>
      <w:marBottom w:val="0"/>
      <w:divBdr>
        <w:top w:val="none" w:sz="0" w:space="0" w:color="auto"/>
        <w:left w:val="none" w:sz="0" w:space="0" w:color="auto"/>
        <w:bottom w:val="none" w:sz="0" w:space="0" w:color="auto"/>
        <w:right w:val="none" w:sz="0" w:space="0" w:color="auto"/>
      </w:divBdr>
    </w:div>
    <w:div w:id="1324309376">
      <w:bodyDiv w:val="1"/>
      <w:marLeft w:val="0"/>
      <w:marRight w:val="0"/>
      <w:marTop w:val="0"/>
      <w:marBottom w:val="0"/>
      <w:divBdr>
        <w:top w:val="none" w:sz="0" w:space="0" w:color="auto"/>
        <w:left w:val="none" w:sz="0" w:space="0" w:color="auto"/>
        <w:bottom w:val="none" w:sz="0" w:space="0" w:color="auto"/>
        <w:right w:val="none" w:sz="0" w:space="0" w:color="auto"/>
      </w:divBdr>
    </w:div>
    <w:div w:id="1341590022">
      <w:bodyDiv w:val="1"/>
      <w:marLeft w:val="0"/>
      <w:marRight w:val="0"/>
      <w:marTop w:val="0"/>
      <w:marBottom w:val="0"/>
      <w:divBdr>
        <w:top w:val="none" w:sz="0" w:space="0" w:color="auto"/>
        <w:left w:val="none" w:sz="0" w:space="0" w:color="auto"/>
        <w:bottom w:val="none" w:sz="0" w:space="0" w:color="auto"/>
        <w:right w:val="none" w:sz="0" w:space="0" w:color="auto"/>
      </w:divBdr>
    </w:div>
    <w:div w:id="1353411368">
      <w:bodyDiv w:val="1"/>
      <w:marLeft w:val="0"/>
      <w:marRight w:val="0"/>
      <w:marTop w:val="0"/>
      <w:marBottom w:val="0"/>
      <w:divBdr>
        <w:top w:val="none" w:sz="0" w:space="0" w:color="auto"/>
        <w:left w:val="none" w:sz="0" w:space="0" w:color="auto"/>
        <w:bottom w:val="none" w:sz="0" w:space="0" w:color="auto"/>
        <w:right w:val="none" w:sz="0" w:space="0" w:color="auto"/>
      </w:divBdr>
    </w:div>
    <w:div w:id="1353527574">
      <w:bodyDiv w:val="1"/>
      <w:marLeft w:val="0"/>
      <w:marRight w:val="0"/>
      <w:marTop w:val="0"/>
      <w:marBottom w:val="0"/>
      <w:divBdr>
        <w:top w:val="none" w:sz="0" w:space="0" w:color="auto"/>
        <w:left w:val="none" w:sz="0" w:space="0" w:color="auto"/>
        <w:bottom w:val="none" w:sz="0" w:space="0" w:color="auto"/>
        <w:right w:val="none" w:sz="0" w:space="0" w:color="auto"/>
      </w:divBdr>
    </w:div>
    <w:div w:id="1387025597">
      <w:bodyDiv w:val="1"/>
      <w:marLeft w:val="0"/>
      <w:marRight w:val="0"/>
      <w:marTop w:val="0"/>
      <w:marBottom w:val="0"/>
      <w:divBdr>
        <w:top w:val="none" w:sz="0" w:space="0" w:color="auto"/>
        <w:left w:val="none" w:sz="0" w:space="0" w:color="auto"/>
        <w:bottom w:val="none" w:sz="0" w:space="0" w:color="auto"/>
        <w:right w:val="none" w:sz="0" w:space="0" w:color="auto"/>
      </w:divBdr>
    </w:div>
    <w:div w:id="1398747397">
      <w:bodyDiv w:val="1"/>
      <w:marLeft w:val="0"/>
      <w:marRight w:val="0"/>
      <w:marTop w:val="0"/>
      <w:marBottom w:val="0"/>
      <w:divBdr>
        <w:top w:val="none" w:sz="0" w:space="0" w:color="auto"/>
        <w:left w:val="none" w:sz="0" w:space="0" w:color="auto"/>
        <w:bottom w:val="none" w:sz="0" w:space="0" w:color="auto"/>
        <w:right w:val="none" w:sz="0" w:space="0" w:color="auto"/>
      </w:divBdr>
    </w:div>
    <w:div w:id="1460757593">
      <w:bodyDiv w:val="1"/>
      <w:marLeft w:val="0"/>
      <w:marRight w:val="0"/>
      <w:marTop w:val="0"/>
      <w:marBottom w:val="0"/>
      <w:divBdr>
        <w:top w:val="none" w:sz="0" w:space="0" w:color="auto"/>
        <w:left w:val="none" w:sz="0" w:space="0" w:color="auto"/>
        <w:bottom w:val="none" w:sz="0" w:space="0" w:color="auto"/>
        <w:right w:val="none" w:sz="0" w:space="0" w:color="auto"/>
      </w:divBdr>
    </w:div>
    <w:div w:id="1499728844">
      <w:bodyDiv w:val="1"/>
      <w:marLeft w:val="0"/>
      <w:marRight w:val="0"/>
      <w:marTop w:val="0"/>
      <w:marBottom w:val="0"/>
      <w:divBdr>
        <w:top w:val="none" w:sz="0" w:space="0" w:color="auto"/>
        <w:left w:val="none" w:sz="0" w:space="0" w:color="auto"/>
        <w:bottom w:val="none" w:sz="0" w:space="0" w:color="auto"/>
        <w:right w:val="none" w:sz="0" w:space="0" w:color="auto"/>
      </w:divBdr>
    </w:div>
    <w:div w:id="1552884304">
      <w:bodyDiv w:val="1"/>
      <w:marLeft w:val="0"/>
      <w:marRight w:val="0"/>
      <w:marTop w:val="0"/>
      <w:marBottom w:val="0"/>
      <w:divBdr>
        <w:top w:val="none" w:sz="0" w:space="0" w:color="auto"/>
        <w:left w:val="none" w:sz="0" w:space="0" w:color="auto"/>
        <w:bottom w:val="none" w:sz="0" w:space="0" w:color="auto"/>
        <w:right w:val="none" w:sz="0" w:space="0" w:color="auto"/>
      </w:divBdr>
    </w:div>
    <w:div w:id="1554003983">
      <w:bodyDiv w:val="1"/>
      <w:marLeft w:val="0"/>
      <w:marRight w:val="0"/>
      <w:marTop w:val="0"/>
      <w:marBottom w:val="0"/>
      <w:divBdr>
        <w:top w:val="none" w:sz="0" w:space="0" w:color="auto"/>
        <w:left w:val="none" w:sz="0" w:space="0" w:color="auto"/>
        <w:bottom w:val="none" w:sz="0" w:space="0" w:color="auto"/>
        <w:right w:val="none" w:sz="0" w:space="0" w:color="auto"/>
      </w:divBdr>
    </w:div>
    <w:div w:id="1554997842">
      <w:bodyDiv w:val="1"/>
      <w:marLeft w:val="0"/>
      <w:marRight w:val="0"/>
      <w:marTop w:val="0"/>
      <w:marBottom w:val="0"/>
      <w:divBdr>
        <w:top w:val="none" w:sz="0" w:space="0" w:color="auto"/>
        <w:left w:val="none" w:sz="0" w:space="0" w:color="auto"/>
        <w:bottom w:val="none" w:sz="0" w:space="0" w:color="auto"/>
        <w:right w:val="none" w:sz="0" w:space="0" w:color="auto"/>
      </w:divBdr>
    </w:div>
    <w:div w:id="1566142888">
      <w:bodyDiv w:val="1"/>
      <w:marLeft w:val="0"/>
      <w:marRight w:val="0"/>
      <w:marTop w:val="0"/>
      <w:marBottom w:val="0"/>
      <w:divBdr>
        <w:top w:val="none" w:sz="0" w:space="0" w:color="auto"/>
        <w:left w:val="none" w:sz="0" w:space="0" w:color="auto"/>
        <w:bottom w:val="none" w:sz="0" w:space="0" w:color="auto"/>
        <w:right w:val="none" w:sz="0" w:space="0" w:color="auto"/>
      </w:divBdr>
    </w:div>
    <w:div w:id="1598247408">
      <w:bodyDiv w:val="1"/>
      <w:marLeft w:val="0"/>
      <w:marRight w:val="0"/>
      <w:marTop w:val="0"/>
      <w:marBottom w:val="0"/>
      <w:divBdr>
        <w:top w:val="none" w:sz="0" w:space="0" w:color="auto"/>
        <w:left w:val="none" w:sz="0" w:space="0" w:color="auto"/>
        <w:bottom w:val="none" w:sz="0" w:space="0" w:color="auto"/>
        <w:right w:val="none" w:sz="0" w:space="0" w:color="auto"/>
      </w:divBdr>
    </w:div>
    <w:div w:id="1614097680">
      <w:bodyDiv w:val="1"/>
      <w:marLeft w:val="0"/>
      <w:marRight w:val="0"/>
      <w:marTop w:val="0"/>
      <w:marBottom w:val="0"/>
      <w:divBdr>
        <w:top w:val="none" w:sz="0" w:space="0" w:color="auto"/>
        <w:left w:val="none" w:sz="0" w:space="0" w:color="auto"/>
        <w:bottom w:val="none" w:sz="0" w:space="0" w:color="auto"/>
        <w:right w:val="none" w:sz="0" w:space="0" w:color="auto"/>
      </w:divBdr>
    </w:div>
    <w:div w:id="1629165578">
      <w:bodyDiv w:val="1"/>
      <w:marLeft w:val="0"/>
      <w:marRight w:val="0"/>
      <w:marTop w:val="0"/>
      <w:marBottom w:val="0"/>
      <w:divBdr>
        <w:top w:val="none" w:sz="0" w:space="0" w:color="auto"/>
        <w:left w:val="none" w:sz="0" w:space="0" w:color="auto"/>
        <w:bottom w:val="none" w:sz="0" w:space="0" w:color="auto"/>
        <w:right w:val="none" w:sz="0" w:space="0" w:color="auto"/>
      </w:divBdr>
    </w:div>
    <w:div w:id="1656371591">
      <w:bodyDiv w:val="1"/>
      <w:marLeft w:val="0"/>
      <w:marRight w:val="0"/>
      <w:marTop w:val="0"/>
      <w:marBottom w:val="0"/>
      <w:divBdr>
        <w:top w:val="none" w:sz="0" w:space="0" w:color="auto"/>
        <w:left w:val="none" w:sz="0" w:space="0" w:color="auto"/>
        <w:bottom w:val="none" w:sz="0" w:space="0" w:color="auto"/>
        <w:right w:val="none" w:sz="0" w:space="0" w:color="auto"/>
      </w:divBdr>
    </w:div>
    <w:div w:id="1671172773">
      <w:bodyDiv w:val="1"/>
      <w:marLeft w:val="0"/>
      <w:marRight w:val="0"/>
      <w:marTop w:val="0"/>
      <w:marBottom w:val="0"/>
      <w:divBdr>
        <w:top w:val="none" w:sz="0" w:space="0" w:color="auto"/>
        <w:left w:val="none" w:sz="0" w:space="0" w:color="auto"/>
        <w:bottom w:val="none" w:sz="0" w:space="0" w:color="auto"/>
        <w:right w:val="none" w:sz="0" w:space="0" w:color="auto"/>
      </w:divBdr>
    </w:div>
    <w:div w:id="1687056446">
      <w:bodyDiv w:val="1"/>
      <w:marLeft w:val="0"/>
      <w:marRight w:val="0"/>
      <w:marTop w:val="0"/>
      <w:marBottom w:val="0"/>
      <w:divBdr>
        <w:top w:val="none" w:sz="0" w:space="0" w:color="auto"/>
        <w:left w:val="none" w:sz="0" w:space="0" w:color="auto"/>
        <w:bottom w:val="none" w:sz="0" w:space="0" w:color="auto"/>
        <w:right w:val="none" w:sz="0" w:space="0" w:color="auto"/>
      </w:divBdr>
    </w:div>
    <w:div w:id="1704864701">
      <w:bodyDiv w:val="1"/>
      <w:marLeft w:val="0"/>
      <w:marRight w:val="0"/>
      <w:marTop w:val="0"/>
      <w:marBottom w:val="0"/>
      <w:divBdr>
        <w:top w:val="none" w:sz="0" w:space="0" w:color="auto"/>
        <w:left w:val="none" w:sz="0" w:space="0" w:color="auto"/>
        <w:bottom w:val="none" w:sz="0" w:space="0" w:color="auto"/>
        <w:right w:val="none" w:sz="0" w:space="0" w:color="auto"/>
      </w:divBdr>
    </w:div>
    <w:div w:id="1744251872">
      <w:bodyDiv w:val="1"/>
      <w:marLeft w:val="0"/>
      <w:marRight w:val="0"/>
      <w:marTop w:val="0"/>
      <w:marBottom w:val="0"/>
      <w:divBdr>
        <w:top w:val="none" w:sz="0" w:space="0" w:color="auto"/>
        <w:left w:val="none" w:sz="0" w:space="0" w:color="auto"/>
        <w:bottom w:val="none" w:sz="0" w:space="0" w:color="auto"/>
        <w:right w:val="none" w:sz="0" w:space="0" w:color="auto"/>
      </w:divBdr>
    </w:div>
    <w:div w:id="1858302076">
      <w:bodyDiv w:val="1"/>
      <w:marLeft w:val="0"/>
      <w:marRight w:val="0"/>
      <w:marTop w:val="0"/>
      <w:marBottom w:val="0"/>
      <w:divBdr>
        <w:top w:val="none" w:sz="0" w:space="0" w:color="auto"/>
        <w:left w:val="none" w:sz="0" w:space="0" w:color="auto"/>
        <w:bottom w:val="none" w:sz="0" w:space="0" w:color="auto"/>
        <w:right w:val="none" w:sz="0" w:space="0" w:color="auto"/>
      </w:divBdr>
    </w:div>
    <w:div w:id="1867022048">
      <w:bodyDiv w:val="1"/>
      <w:marLeft w:val="0"/>
      <w:marRight w:val="0"/>
      <w:marTop w:val="0"/>
      <w:marBottom w:val="0"/>
      <w:divBdr>
        <w:top w:val="none" w:sz="0" w:space="0" w:color="auto"/>
        <w:left w:val="none" w:sz="0" w:space="0" w:color="auto"/>
        <w:bottom w:val="none" w:sz="0" w:space="0" w:color="auto"/>
        <w:right w:val="none" w:sz="0" w:space="0" w:color="auto"/>
      </w:divBdr>
    </w:div>
    <w:div w:id="1911765698">
      <w:bodyDiv w:val="1"/>
      <w:marLeft w:val="0"/>
      <w:marRight w:val="0"/>
      <w:marTop w:val="0"/>
      <w:marBottom w:val="0"/>
      <w:divBdr>
        <w:top w:val="none" w:sz="0" w:space="0" w:color="auto"/>
        <w:left w:val="none" w:sz="0" w:space="0" w:color="auto"/>
        <w:bottom w:val="none" w:sz="0" w:space="0" w:color="auto"/>
        <w:right w:val="none" w:sz="0" w:space="0" w:color="auto"/>
      </w:divBdr>
    </w:div>
    <w:div w:id="1917590486">
      <w:bodyDiv w:val="1"/>
      <w:marLeft w:val="0"/>
      <w:marRight w:val="0"/>
      <w:marTop w:val="0"/>
      <w:marBottom w:val="0"/>
      <w:divBdr>
        <w:top w:val="none" w:sz="0" w:space="0" w:color="auto"/>
        <w:left w:val="none" w:sz="0" w:space="0" w:color="auto"/>
        <w:bottom w:val="none" w:sz="0" w:space="0" w:color="auto"/>
        <w:right w:val="none" w:sz="0" w:space="0" w:color="auto"/>
      </w:divBdr>
    </w:div>
    <w:div w:id="1959755144">
      <w:bodyDiv w:val="1"/>
      <w:marLeft w:val="0"/>
      <w:marRight w:val="0"/>
      <w:marTop w:val="0"/>
      <w:marBottom w:val="0"/>
      <w:divBdr>
        <w:top w:val="none" w:sz="0" w:space="0" w:color="auto"/>
        <w:left w:val="none" w:sz="0" w:space="0" w:color="auto"/>
        <w:bottom w:val="none" w:sz="0" w:space="0" w:color="auto"/>
        <w:right w:val="none" w:sz="0" w:space="0" w:color="auto"/>
      </w:divBdr>
    </w:div>
    <w:div w:id="1970014935">
      <w:bodyDiv w:val="1"/>
      <w:marLeft w:val="0"/>
      <w:marRight w:val="0"/>
      <w:marTop w:val="0"/>
      <w:marBottom w:val="0"/>
      <w:divBdr>
        <w:top w:val="none" w:sz="0" w:space="0" w:color="auto"/>
        <w:left w:val="none" w:sz="0" w:space="0" w:color="auto"/>
        <w:bottom w:val="none" w:sz="0" w:space="0" w:color="auto"/>
        <w:right w:val="none" w:sz="0" w:space="0" w:color="auto"/>
      </w:divBdr>
    </w:div>
    <w:div w:id="1977755270">
      <w:bodyDiv w:val="1"/>
      <w:marLeft w:val="0"/>
      <w:marRight w:val="0"/>
      <w:marTop w:val="0"/>
      <w:marBottom w:val="0"/>
      <w:divBdr>
        <w:top w:val="none" w:sz="0" w:space="0" w:color="auto"/>
        <w:left w:val="none" w:sz="0" w:space="0" w:color="auto"/>
        <w:bottom w:val="none" w:sz="0" w:space="0" w:color="auto"/>
        <w:right w:val="none" w:sz="0" w:space="0" w:color="auto"/>
      </w:divBdr>
    </w:div>
    <w:div w:id="2001157531">
      <w:bodyDiv w:val="1"/>
      <w:marLeft w:val="0"/>
      <w:marRight w:val="0"/>
      <w:marTop w:val="0"/>
      <w:marBottom w:val="0"/>
      <w:divBdr>
        <w:top w:val="none" w:sz="0" w:space="0" w:color="auto"/>
        <w:left w:val="none" w:sz="0" w:space="0" w:color="auto"/>
        <w:bottom w:val="none" w:sz="0" w:space="0" w:color="auto"/>
        <w:right w:val="none" w:sz="0" w:space="0" w:color="auto"/>
      </w:divBdr>
    </w:div>
    <w:div w:id="2010717268">
      <w:bodyDiv w:val="1"/>
      <w:marLeft w:val="0"/>
      <w:marRight w:val="0"/>
      <w:marTop w:val="0"/>
      <w:marBottom w:val="0"/>
      <w:divBdr>
        <w:top w:val="none" w:sz="0" w:space="0" w:color="auto"/>
        <w:left w:val="none" w:sz="0" w:space="0" w:color="auto"/>
        <w:bottom w:val="none" w:sz="0" w:space="0" w:color="auto"/>
        <w:right w:val="none" w:sz="0" w:space="0" w:color="auto"/>
      </w:divBdr>
    </w:div>
    <w:div w:id="2032337816">
      <w:bodyDiv w:val="1"/>
      <w:marLeft w:val="0"/>
      <w:marRight w:val="0"/>
      <w:marTop w:val="0"/>
      <w:marBottom w:val="0"/>
      <w:divBdr>
        <w:top w:val="none" w:sz="0" w:space="0" w:color="auto"/>
        <w:left w:val="none" w:sz="0" w:space="0" w:color="auto"/>
        <w:bottom w:val="none" w:sz="0" w:space="0" w:color="auto"/>
        <w:right w:val="none" w:sz="0" w:space="0" w:color="auto"/>
      </w:divBdr>
    </w:div>
    <w:div w:id="2057507580">
      <w:bodyDiv w:val="1"/>
      <w:marLeft w:val="0"/>
      <w:marRight w:val="0"/>
      <w:marTop w:val="0"/>
      <w:marBottom w:val="0"/>
      <w:divBdr>
        <w:top w:val="none" w:sz="0" w:space="0" w:color="auto"/>
        <w:left w:val="none" w:sz="0" w:space="0" w:color="auto"/>
        <w:bottom w:val="none" w:sz="0" w:space="0" w:color="auto"/>
        <w:right w:val="none" w:sz="0" w:space="0" w:color="auto"/>
      </w:divBdr>
    </w:div>
    <w:div w:id="2089304994">
      <w:bodyDiv w:val="1"/>
      <w:marLeft w:val="0"/>
      <w:marRight w:val="0"/>
      <w:marTop w:val="0"/>
      <w:marBottom w:val="0"/>
      <w:divBdr>
        <w:top w:val="none" w:sz="0" w:space="0" w:color="auto"/>
        <w:left w:val="none" w:sz="0" w:space="0" w:color="auto"/>
        <w:bottom w:val="none" w:sz="0" w:space="0" w:color="auto"/>
        <w:right w:val="none" w:sz="0" w:space="0" w:color="auto"/>
      </w:divBdr>
    </w:div>
    <w:div w:id="211779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0B8BE-EEA1-44F2-8A17-F0BD768D8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5567</TotalTime>
  <Pages>12</Pages>
  <Words>702</Words>
  <Characters>4003</Characters>
  <Application>Microsoft Office Word</Application>
  <DocSecurity>0</DocSecurity>
  <Lines>33</Lines>
  <Paragraphs>9</Paragraphs>
  <ScaleCrop>false</ScaleCrop>
  <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null,null,总收发</dc:creator>
  <cp:lastModifiedBy>lenovo</cp:lastModifiedBy>
  <cp:revision>598</cp:revision>
  <cp:lastPrinted>2021-02-18T07:14:00Z</cp:lastPrinted>
  <dcterms:created xsi:type="dcterms:W3CDTF">2019-02-12T02:37:00Z</dcterms:created>
  <dcterms:modified xsi:type="dcterms:W3CDTF">2021-02-22T00:44:00Z</dcterms:modified>
</cp:coreProperties>
</file>